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3A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>ЛГ МАОУ «</w:t>
      </w:r>
      <w:r w:rsidR="00E37445">
        <w:rPr>
          <w:rFonts w:ascii="Times New Roman" w:hAnsi="Times New Roman" w:cs="Times New Roman"/>
          <w:b/>
          <w:sz w:val="24"/>
          <w:szCs w:val="24"/>
        </w:rPr>
        <w:t>Гимназия №6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9E7">
        <w:rPr>
          <w:rFonts w:ascii="Times New Roman" w:hAnsi="Times New Roman" w:cs="Times New Roman"/>
          <w:b/>
          <w:sz w:val="24"/>
          <w:szCs w:val="24"/>
        </w:rPr>
        <w:t xml:space="preserve">второе полугодие 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2021 </w:t>
      </w:r>
      <w:bookmarkStart w:id="0" w:name="_GoBack"/>
      <w:bookmarkEnd w:id="0"/>
      <w:r w:rsidR="008D00B4">
        <w:rPr>
          <w:rFonts w:ascii="Times New Roman" w:hAnsi="Times New Roman" w:cs="Times New Roman"/>
          <w:b/>
          <w:sz w:val="24"/>
          <w:szCs w:val="24"/>
        </w:rPr>
        <w:t>год</w:t>
      </w:r>
      <w:r w:rsidR="00EF79E7">
        <w:rPr>
          <w:rFonts w:ascii="Times New Roman" w:hAnsi="Times New Roman" w:cs="Times New Roman"/>
          <w:b/>
          <w:sz w:val="24"/>
          <w:szCs w:val="24"/>
        </w:rPr>
        <w:t>а</w:t>
      </w:r>
    </w:p>
    <w:p w:rsidR="00E11B3A" w:rsidRPr="00B045FE" w:rsidRDefault="00E11B3A" w:rsidP="00EF79E7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5762"/>
      </w:tblGrid>
      <w:tr w:rsidR="00E11B3A" w:rsidRPr="008F0451" w:rsidTr="001A1805">
        <w:trPr>
          <w:trHeight w:val="146"/>
        </w:trPr>
        <w:tc>
          <w:tcPr>
            <w:tcW w:w="851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06494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A06494" w:rsidRPr="00EF79E7" w:rsidRDefault="00BC7B98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06494" w:rsidRPr="00EF79E7" w:rsidRDefault="00BC7B98" w:rsidP="00BC7B98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  <w:shd w:val="clear" w:color="auto" w:fill="auto"/>
          </w:tcPr>
          <w:p w:rsidR="00A06494" w:rsidRPr="00EF79E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Апрель-октябрь 2021</w:t>
            </w:r>
          </w:p>
        </w:tc>
        <w:tc>
          <w:tcPr>
            <w:tcW w:w="5762" w:type="dxa"/>
            <w:shd w:val="clear" w:color="auto" w:fill="auto"/>
          </w:tcPr>
          <w:p w:rsidR="00D32E00" w:rsidRPr="00EF79E7" w:rsidRDefault="002801C0" w:rsidP="00EF79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весеннего пришкольного оздоровительного лагеря «Витамин успеха»</w:t>
            </w:r>
            <w:r w:rsidR="00D32E00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была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</w:t>
            </w:r>
            <w:r w:rsidR="00D32E00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едена квест–игра «Найди друга». Участники квеста выполнили три тематических задания, в ходе, </w:t>
            </w:r>
            <w:proofErr w:type="gramStart"/>
            <w:r w:rsidR="00D32E00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которого  находили</w:t>
            </w:r>
            <w:proofErr w:type="gramEnd"/>
            <w:r w:rsidR="00D32E00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себе напарника в квесте и друга.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2E00" w:rsidRPr="00EF79E7" w:rsidRDefault="00D32E00" w:rsidP="00EF79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7 по 27 июня обучающиеся гимназии (1-11 классы)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волонтеры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гимназии в онлайн режиме дарили открытки друг другу и на своих страницах в социальных сетях «ВК», «</w:t>
            </w:r>
            <w:proofErr w:type="spellStart"/>
            <w:r w:rsidRPr="00EF79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Instagram</w:t>
            </w:r>
            <w:proofErr w:type="spellEnd"/>
            <w:r w:rsidRPr="00EF79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»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выкладывали свои добрые дела под хештегом #</w:t>
            </w:r>
            <w:proofErr w:type="spellStart"/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Добрыедела</w:t>
            </w:r>
            <w:proofErr w:type="spellEnd"/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82391" w:rsidRPr="00EF79E7" w:rsidRDefault="00D32E00" w:rsidP="00FE5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01C0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2391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апреля 2021 г.  - приняли участие в </w:t>
            </w:r>
            <w:proofErr w:type="spellStart"/>
            <w:r w:rsidR="00082391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челлендже</w:t>
            </w:r>
            <w:proofErr w:type="spellEnd"/>
            <w:r w:rsidR="00082391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«Лента добра». Волонтеры провели акцию в гимназии, выражая дань уважения сотрудникам скорой медицинской помощи и повязывают школьникам на портфели оранжевую ленту. </w:t>
            </w:r>
          </w:p>
          <w:p w:rsidR="00082391" w:rsidRPr="00EF79E7" w:rsidRDefault="009E69A4" w:rsidP="00FE5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82391"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https://vk.com/wall-176680035_776</w:t>
              </w:r>
            </w:hyperlink>
            <w:r w:rsidR="00082391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0CAF" w:rsidRPr="00EF79E7" w:rsidRDefault="00082391" w:rsidP="00FE59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27 апреля 2021 г. – </w:t>
            </w:r>
            <w:proofErr w:type="spellStart"/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челледж</w:t>
            </w:r>
            <w:proofErr w:type="spell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Большие сердца" медик гимназии  рассказала о важности профессии врача и совместно с волонтерами  изготавливали импровизированное сердце с надписью «Я дарю добро». </w:t>
            </w:r>
            <w:hyperlink r:id="rId6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https://vk.com/wall-176680035_777</w:t>
              </w:r>
            </w:hyperlink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3DB0" w:rsidRPr="00EF79E7" w:rsidRDefault="00E13DB0" w:rsidP="00FE59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С 26 мая по 26 июня 2021 г. волонтеры гимназии приняли активное участие в месячнике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антинаркотической направленности и популяризации здорового образа жизни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городской округ город Лангепас. В рамках месячника б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ли организованы и проведены: квесты, игры,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здорового образа жизни обучающихся гимназии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24D2F" w:rsidRPr="00EF79E7" w:rsidRDefault="00724D2F" w:rsidP="002701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2021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году  в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защиты детей, в День знаний, в День проведения правовой помощи детям организовано и проведено мероприятие «100 вопросов и ответов» 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CE1" w:themeFill="background2"/>
              </w:rPr>
              <w:t>по правовым и социальным вопросам с обучающимися 5 х классов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6627" w:rsidRPr="00EF79E7" w:rsidRDefault="00E13DB0" w:rsidP="002701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За отчетный период проведено 24 урока социальной активности,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уроков волонтеры гимназии демонстрировали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«Опыт своей работы», рассказывали о деятельности добровольцев и делились с планами на 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ближайшее время. </w:t>
            </w:r>
            <w:hyperlink r:id="rId7" w:history="1">
              <w:r w:rsidR="00196627"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CE1" w:themeFill="background2"/>
                </w:rPr>
                <w:t>https://vk.com/wall-176680035_911</w:t>
              </w:r>
            </w:hyperlink>
            <w:r w:rsidR="00196627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082391" w:rsidRPr="00EF79E7" w:rsidRDefault="00196627" w:rsidP="002701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сентябре  2021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г. – проведен добрый урок «Волонтер – мода или добро?».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0CAF" w:rsidRPr="00EF79E7" w:rsidRDefault="00196627" w:rsidP="002701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2021 г. – проведена </w:t>
            </w:r>
            <w:r w:rsidRPr="00EF79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благотворительная акция «Помоги пойти учиться», в рамках акции </w:t>
            </w:r>
            <w:r w:rsidRPr="00EF79E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преобретены канцелярские принадлежности для детей из семей СОП.</w:t>
            </w:r>
          </w:p>
          <w:p w:rsidR="00975D8A" w:rsidRPr="00EF79E7" w:rsidRDefault="00082391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конкурсе «Территория добра». В номинации «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» награждены дипломом 3 степени добровольческое объединение «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>Выбор за тобой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», руководитель 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>Манакова А.С.</w:t>
            </w:r>
            <w:r w:rsidR="00B00C3C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7FC" w:rsidRPr="0024367B" w:rsidTr="001A1805">
        <w:trPr>
          <w:trHeight w:val="146"/>
        </w:trPr>
        <w:tc>
          <w:tcPr>
            <w:tcW w:w="851" w:type="dxa"/>
          </w:tcPr>
          <w:p w:rsidR="005517FC" w:rsidRPr="00EF79E7" w:rsidRDefault="005517FC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7" w:type="dxa"/>
          </w:tcPr>
          <w:p w:rsidR="005517FC" w:rsidRPr="00EF79E7" w:rsidRDefault="005517FC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417" w:type="dxa"/>
          </w:tcPr>
          <w:p w:rsidR="005517FC" w:rsidRPr="00EF79E7" w:rsidRDefault="005517FC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</w:tcPr>
          <w:p w:rsidR="005517FC" w:rsidRPr="00EF79E7" w:rsidRDefault="00FB7A54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учебного года оказывается комплексная помощь детям-инвалидам специалистами школы: учителем-логопедом, педагогом-психологом, учителем-дефектологом, социальным педагогом, классным руководителем, педагогами. На каждого ребенка-инвалида составлен и реализуется индивидуальный план коррекционной работы.    </w:t>
            </w:r>
          </w:p>
        </w:tc>
      </w:tr>
      <w:tr w:rsidR="001A1805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1A1805" w:rsidRPr="00EF79E7" w:rsidRDefault="001A1805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1A1805" w:rsidRPr="00EF79E7" w:rsidRDefault="001A1805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Вовлечение несовершеннолетних, в отношении которых проводится индивид</w:t>
            </w:r>
            <w:r w:rsidR="0024367B" w:rsidRPr="00EF79E7">
              <w:rPr>
                <w:rStyle w:val="2"/>
                <w:rFonts w:eastAsiaTheme="minorHAnsi"/>
                <w:color w:val="auto"/>
              </w:rPr>
              <w:t>уальная профилактическая работа</w:t>
            </w:r>
            <w:r w:rsidRPr="00EF79E7">
              <w:rPr>
                <w:rStyle w:val="2"/>
                <w:rFonts w:eastAsiaTheme="minorHAnsi"/>
                <w:color w:val="auto"/>
              </w:rPr>
              <w:t>, в волонтерскую и иную социально-значимую деятельность</w:t>
            </w:r>
          </w:p>
        </w:tc>
        <w:tc>
          <w:tcPr>
            <w:tcW w:w="1417" w:type="dxa"/>
            <w:shd w:val="clear" w:color="auto" w:fill="auto"/>
          </w:tcPr>
          <w:p w:rsidR="001A1805" w:rsidRPr="00EF79E7" w:rsidRDefault="001A1805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  <w:shd w:val="clear" w:color="auto" w:fill="auto"/>
          </w:tcPr>
          <w:p w:rsidR="00AD36C2" w:rsidRPr="00EF79E7" w:rsidRDefault="00AD36C2" w:rsidP="00243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6627" w:rsidRPr="00EF79E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ребят</w:t>
            </w:r>
            <w:r w:rsidR="00611AC2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а вовлекаются в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волонтерскую деятельность через акции, флешмобы, которые проводят </w:t>
            </w:r>
            <w:r w:rsidR="00611AC2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объединения «Выбор за тобой» гимназии. </w:t>
            </w:r>
          </w:p>
          <w:p w:rsidR="00DB3DEF" w:rsidRPr="00EF79E7" w:rsidRDefault="00611AC2" w:rsidP="00DB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были вовлечены в волонтерскую деятельность все несовершеннолетние, в отношении которых проводилась ИПР (3 человека).   </w:t>
            </w:r>
          </w:p>
        </w:tc>
      </w:tr>
      <w:tr w:rsidR="001A1805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1A1805" w:rsidRPr="00EF79E7" w:rsidRDefault="001A1805" w:rsidP="007E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A6F" w:rsidRPr="00EF7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A1805" w:rsidRPr="00EF79E7" w:rsidRDefault="007E1A6F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1A1805" w:rsidRPr="00EF79E7" w:rsidRDefault="007E1A6F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  <w:shd w:val="clear" w:color="auto" w:fill="auto"/>
          </w:tcPr>
          <w:p w:rsidR="007E1A6F" w:rsidRPr="00EF79E7" w:rsidRDefault="007E1A6F" w:rsidP="007E1A6F">
            <w:pPr>
              <w:pStyle w:val="a4"/>
              <w:spacing w:before="0" w:beforeAutospacing="0" w:after="0" w:afterAutospacing="0"/>
              <w:jc w:val="both"/>
            </w:pPr>
            <w:r w:rsidRPr="00EF79E7">
              <w:t xml:space="preserve">Проведено тематических уроков – </w:t>
            </w:r>
            <w:r w:rsidR="00611AC2" w:rsidRPr="00EF79E7">
              <w:rPr>
                <w:b/>
              </w:rPr>
              <w:t>30</w:t>
            </w:r>
            <w:r w:rsidR="00611AC2" w:rsidRPr="00EF79E7">
              <w:t>. Приняло участие 321 обучающихся 7-11 классов</w:t>
            </w:r>
            <w:r w:rsidRPr="00EF79E7">
              <w:t>.</w:t>
            </w:r>
          </w:p>
          <w:p w:rsidR="001A1805" w:rsidRPr="00EF79E7" w:rsidRDefault="001A1805" w:rsidP="000834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805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1A1805" w:rsidRPr="00EF79E7" w:rsidRDefault="007E1A6F" w:rsidP="007E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1A1805" w:rsidRPr="00EF79E7" w:rsidRDefault="007E1A6F" w:rsidP="00080042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Проведение ежегодной профилактической операции «Подросток»</w:t>
            </w:r>
            <w:r w:rsidR="00FA24E3" w:rsidRPr="00EF79E7">
              <w:rPr>
                <w:rStyle w:val="2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A1805" w:rsidRPr="00EF79E7" w:rsidRDefault="007E1A6F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  <w:shd w:val="clear" w:color="auto" w:fill="auto"/>
          </w:tcPr>
          <w:p w:rsidR="001A1805" w:rsidRPr="00EF79E7" w:rsidRDefault="006C4B64" w:rsidP="00EF79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проведенные в рамках межведомственной профилактической операции «Подросток»</w:t>
            </w:r>
            <w:r w:rsidR="00541C85"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4B64" w:rsidRPr="00EF79E7" w:rsidRDefault="006C4B64" w:rsidP="00EF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-Проведены родительские собрания в классах, в повестку которых включен вопрос о занятости в период летних каникул, составлен </w:t>
            </w:r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gramStart"/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</w:t>
            </w:r>
            <w:proofErr w:type="gramEnd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школьника (</w:t>
            </w:r>
            <w:r w:rsidR="00080042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 года  1-11 классы</w:t>
            </w:r>
            <w:r w:rsidR="00541C85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C4B64" w:rsidRPr="00EF79E7" w:rsidRDefault="006C4B64" w:rsidP="00EF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акция «Работа есть!» с целью информирования несовершеннолетних о возможности временного трудоустройства в рамках организации деятельности трудовых отрядов в </w:t>
            </w:r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 времени;</w:t>
            </w:r>
          </w:p>
          <w:p w:rsidR="006C4B64" w:rsidRPr="00EF79E7" w:rsidRDefault="006C4B64" w:rsidP="00EF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график посещения 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подростков, состоящих на профилактическом учете, по месту жительства</w:t>
            </w:r>
            <w:r w:rsidR="00080042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(посещено 6 семей, чьи дети состоят на профилактическом учете)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C4B64" w:rsidRPr="00EF79E7" w:rsidRDefault="006C4B64" w:rsidP="00EF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5C6C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проводилось </w:t>
            </w: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и подростков по вопросам организации </w:t>
            </w:r>
            <w:proofErr w:type="gramStart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занятости </w:t>
            </w:r>
            <w:r w:rsidR="00E76795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76795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летних каникул</w:t>
            </w:r>
            <w:r w:rsidR="00080042"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(проведено 6 консультаций с обучающимися и родителями).</w:t>
            </w:r>
          </w:p>
        </w:tc>
      </w:tr>
      <w:tr w:rsidR="007E1A6F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7E1A6F" w:rsidRPr="00EF79E7" w:rsidRDefault="007E1A6F" w:rsidP="007E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  <w:shd w:val="clear" w:color="auto" w:fill="auto"/>
          </w:tcPr>
          <w:p w:rsidR="007E1A6F" w:rsidRPr="00EF79E7" w:rsidRDefault="007E1A6F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proofErr w:type="gramStart"/>
            <w:r w:rsidRPr="00EF79E7">
              <w:rPr>
                <w:rStyle w:val="2"/>
                <w:rFonts w:eastAsiaTheme="minorHAnsi"/>
                <w:color w:val="auto"/>
              </w:rPr>
              <w:t>Распространение  информационных</w:t>
            </w:r>
            <w:proofErr w:type="gramEnd"/>
            <w:r w:rsidRPr="00EF79E7">
              <w:rPr>
                <w:rStyle w:val="2"/>
                <w:rFonts w:eastAsiaTheme="minorHAnsi"/>
                <w:color w:val="auto"/>
              </w:rPr>
              <w:t xml:space="preserve">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несовершеннолетни</w:t>
            </w:r>
            <w:r w:rsidR="00FA24E3" w:rsidRPr="00EF79E7">
              <w:rPr>
                <w:rStyle w:val="2"/>
                <w:rFonts w:eastAsiaTheme="minorHAnsi"/>
                <w:color w:val="auto"/>
              </w:rPr>
              <w:t xml:space="preserve">х, ответственного родительства </w:t>
            </w:r>
            <w:r w:rsidRPr="00EF79E7">
              <w:rPr>
                <w:rStyle w:val="2"/>
                <w:rFonts w:eastAsiaTheme="minorHAnsi"/>
                <w:color w:val="auto"/>
              </w:rPr>
              <w:t>через средства массовой информации, Интернет и т.д.</w:t>
            </w:r>
          </w:p>
        </w:tc>
        <w:tc>
          <w:tcPr>
            <w:tcW w:w="1417" w:type="dxa"/>
            <w:shd w:val="clear" w:color="auto" w:fill="auto"/>
          </w:tcPr>
          <w:p w:rsidR="007E1A6F" w:rsidRPr="00EF79E7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  <w:shd w:val="clear" w:color="auto" w:fill="auto"/>
          </w:tcPr>
          <w:p w:rsidR="00FA24E3" w:rsidRPr="00EF79E7" w:rsidRDefault="00541C85" w:rsidP="00FA2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через </w:t>
            </w:r>
            <w:r w:rsidR="00FA24E3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724D2F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детские 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чаты</w:t>
            </w:r>
            <w:r w:rsidR="00724D2F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24D2F" w:rsidRPr="00EF79E7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  <w:r w:rsidR="00FA24E3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буклетов, памяток:</w:t>
            </w:r>
          </w:p>
          <w:p w:rsidR="007E1A6F" w:rsidRPr="00EF79E7" w:rsidRDefault="00FA24E3" w:rsidP="00FA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 ребенка в семье», «Конфликты с ребенком. Пути их решения», «Как не стать жертвой насилия», «Сохрани себе жизнь», «Как уберечь себя от насилия»</w:t>
            </w:r>
            <w:r w:rsidR="00A07D60" w:rsidRPr="00EF79E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нформирование обучающихся  о службах экстренной помощи детям, о службах психологической поддержки семей с детьми на территории города Лангепаса, о круглосуточном телефоне Ресурсного центра «Горячая линия по вопросам безопасности детей» (8 800 101 00 86) на портале «Открытый регион», о функционировании на территории автономного округа «Детского телефона доверия» с единым общероссийским телефонным номером</w:t>
            </w:r>
            <w:r w:rsidR="00541C85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1C85" w:rsidRPr="00EF79E7" w:rsidRDefault="00541C85" w:rsidP="0054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В социальной сети интернет «ВК» в сообществе «Гимназическая Республика» (</w:t>
            </w:r>
            <w:hyperlink r:id="rId8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https://vk.com/club176680035</w:t>
              </w:r>
            </w:hyperlink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) систематически размещаются видеоролики и баннеры о «Детском телефоне доверия», например:</w:t>
            </w:r>
          </w:p>
          <w:p w:rsidR="00541C85" w:rsidRPr="00EF79E7" w:rsidRDefault="00541C85" w:rsidP="00541C85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https://vk.com/wall-176680035_926</w:t>
              </w:r>
            </w:hyperlink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0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https://vk.com/wall-176680035_906</w:t>
              </w:r>
            </w:hyperlink>
            <w:r w:rsidRPr="00EF79E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https://vk.com/wall-176680035_820</w:t>
              </w:r>
            </w:hyperlink>
            <w:r w:rsidR="00724D2F" w:rsidRPr="00EF79E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C85" w:rsidRPr="00EF79E7" w:rsidRDefault="00541C85" w:rsidP="00FA2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EF79E7" w:rsidRDefault="003C1793" w:rsidP="003C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3C1793" w:rsidRPr="00EF79E7" w:rsidRDefault="003C1793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  <w:p w:rsidR="00FA24E3" w:rsidRPr="00EF79E7" w:rsidRDefault="00FA24E3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</w:p>
        </w:tc>
        <w:tc>
          <w:tcPr>
            <w:tcW w:w="1417" w:type="dxa"/>
          </w:tcPr>
          <w:p w:rsidR="003C1793" w:rsidRPr="00EF79E7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</w:tcPr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2021 г. проведена следующая работа.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 обучающимися: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1.Социально-психологическое тестирование (СПТ)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-  354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7-11 классов (сентябрь - октябрь, 2021г.)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«Стрессоустойчивость»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 обучающихся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9-10 классов (ноябрь 2021г.)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3.Диагностика «Тревожность» - 915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2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классов (сентябрь - ноябрь, 2021г.)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предупреждению </w:t>
            </w:r>
            <w:proofErr w:type="spell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агрессии</w:t>
            </w:r>
            <w:r w:rsidR="003E4962"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по плану январь – май 2022г.)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Беседы «Как не стать жертвой преступления» с использованием презентационного материала, «Безопасность в сети Интернет»</w:t>
            </w:r>
            <w:r w:rsidR="003E4962" w:rsidRPr="00EF79E7">
              <w:rPr>
                <w:rFonts w:ascii="Times New Roman" w:hAnsi="Times New Roman" w:cs="Times New Roman"/>
                <w:sz w:val="24"/>
                <w:szCs w:val="24"/>
              </w:rPr>
              <w:t>, (ноябрь-декабрь 2021г. 5-6 классы 126 чел.)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6.Коррекционно – развивающие занятия с учащимися, испытывающими трудности периода адаптации по результатам диагностики - </w:t>
            </w:r>
            <w:r w:rsidRPr="00EF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обучающийся  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1,5,10 классов (декабрь 2021г.)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по программе «Контакт» (адаптация, социализация, профилактика девиантного поведения) 243 обучающихся 5 – 7 классов (сентябрь – декабрь, 2021г.)</w:t>
            </w:r>
          </w:p>
          <w:p w:rsidR="00142159" w:rsidRPr="00EF79E7" w:rsidRDefault="00142159" w:rsidP="001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8. Классные часы:</w:t>
            </w:r>
          </w:p>
          <w:p w:rsidR="00142159" w:rsidRPr="00EF79E7" w:rsidRDefault="00142159" w:rsidP="001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«Обучение ребенка правилам безопасного поведения»</w:t>
            </w:r>
          </w:p>
          <w:p w:rsidR="00142159" w:rsidRPr="00EF79E7" w:rsidRDefault="00142159" w:rsidP="001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«Преодолеть себя» 81 обучающийся 5– 7 классов (октябрь - декабрь, 2021г.)</w:t>
            </w:r>
          </w:p>
          <w:p w:rsidR="00142159" w:rsidRPr="00EF79E7" w:rsidRDefault="00142159" w:rsidP="001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«Самоконтроль и саморегуляция настроения и поведения» 162 обучающийся 8-9 классов </w:t>
            </w:r>
          </w:p>
          <w:p w:rsidR="00142159" w:rsidRPr="00EF79E7" w:rsidRDefault="00142159" w:rsidP="001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(октябрь - ноябрь, 2021г.)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родителями:</w:t>
            </w:r>
          </w:p>
          <w:p w:rsidR="00142159" w:rsidRPr="00EF79E7" w:rsidRDefault="00142159" w:rsidP="001421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 консультаций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33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(5-11 классы),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групповые консультации –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4 (5-11 классы)</w:t>
            </w:r>
          </w:p>
          <w:p w:rsidR="00626EA7" w:rsidRPr="00EF79E7" w:rsidRDefault="00626EA7" w:rsidP="00626E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  <w:r w:rsidR="00FA24E3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«Роль семьи в правовом воспитании несовершеннолетних» 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7 классах с приглашением специалистов - представителя следственного комитета, инспектора ОДН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ОМВД,  врача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педиатра БУ «Городская больница»</w:t>
            </w:r>
            <w:r w:rsidR="00FA24E3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(10.12.2021 г, охват 90 человек)</w:t>
            </w:r>
          </w:p>
          <w:p w:rsidR="00626EA7" w:rsidRPr="00EF79E7" w:rsidRDefault="00626EA7" w:rsidP="00626E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Общешкольное родительское собрание </w:t>
            </w:r>
            <w:r w:rsidR="00AE7E45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«Роль родителей в нравственном воспитании своих детей»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классах с приглашением </w:t>
            </w:r>
            <w:r w:rsidR="00FA24E3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духовенства, а также руководителя народной самодеятельной студии русского фольклора</w:t>
            </w:r>
            <w:r w:rsidR="00490887"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(10.12.2021 г, охват 60 человек)</w:t>
            </w:r>
          </w:p>
          <w:p w:rsidR="00FA24E3" w:rsidRPr="00EF79E7" w:rsidRDefault="00FA24E3" w:rsidP="00FA24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5.Работа консультативного пункта </w:t>
            </w:r>
            <w:hyperlink r:id="rId12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https://lang5.hmaoschool.ru/?section_id=53</w:t>
              </w:r>
            </w:hyperlink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EF79E7" w:rsidRDefault="003C1793" w:rsidP="007E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</w:tcPr>
          <w:p w:rsidR="003C1793" w:rsidRPr="00EF79E7" w:rsidRDefault="003C1793" w:rsidP="00A0649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Участие в проводимых Главным управлением МЧС России по ХМАО-Югре конкурсов на 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3C1793" w:rsidRPr="00EF79E7" w:rsidRDefault="003C179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</w:tcPr>
          <w:p w:rsidR="00447853" w:rsidRDefault="00447853" w:rsidP="004478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19.08.2021 воспитанники летнего лагеря «Витамин успеха» посетили</w:t>
            </w:r>
            <w:r w:rsidR="00270117" w:rsidRP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пожарную часть 92</w:t>
            </w:r>
            <w:r w:rsid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Охват 50 человек. </w:t>
            </w:r>
            <w:hyperlink r:id="rId13" w:history="1">
              <w:r w:rsidR="00270117"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https://vk.com/public176680035?w=wall-176680035_877</w:t>
              </w:r>
            </w:hyperlink>
            <w:r w:rsid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0117" w:rsidRDefault="009E69A4" w:rsidP="004478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09.09.2021 участие в окружной акции «Школа безопасности» Охват 300 человек.  </w:t>
            </w:r>
            <w:hyperlink r:id="rId14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https://vk.com/public176680035?w=wall-176680035_899</w:t>
              </w:r>
            </w:hyperlink>
            <w:r w:rsid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69A4" w:rsidRPr="009E69A4" w:rsidRDefault="009E69A4" w:rsidP="009E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07.10.21 В рамках месячника «Моя безопасность» была проведена экскурсия в пожарную</w:t>
            </w:r>
          </w:p>
          <w:p w:rsidR="009E69A4" w:rsidRPr="009E69A4" w:rsidRDefault="009E69A4" w:rsidP="009E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часть. В гости к пожарным пришли обучающиеся вторых классов ЛГ МАОУ</w:t>
            </w:r>
          </w:p>
          <w:p w:rsidR="009E69A4" w:rsidRPr="009E69A4" w:rsidRDefault="009E69A4" w:rsidP="009E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«Гимназии №6».</w:t>
            </w:r>
          </w:p>
          <w:p w:rsidR="009E69A4" w:rsidRDefault="009E69A4" w:rsidP="009E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69A4" w:rsidRPr="00270117" w:rsidRDefault="009E69A4" w:rsidP="009E6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конкурс «На линии огня» (I место) </w:t>
            </w:r>
            <w:hyperlink r:id="rId16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https://vk.com/public176680035?w=wall-176680035_1068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2544E" w:rsidRPr="0024367B" w:rsidRDefault="00D2544E">
      <w:pPr>
        <w:rPr>
          <w:rFonts w:ascii="Times New Roman" w:hAnsi="Times New Roman" w:cs="Times New Roman"/>
        </w:rPr>
      </w:pPr>
    </w:p>
    <w:sectPr w:rsidR="00D2544E" w:rsidRPr="0024367B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762"/>
    <w:multiLevelType w:val="hybridMultilevel"/>
    <w:tmpl w:val="534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FB9"/>
    <w:multiLevelType w:val="hybridMultilevel"/>
    <w:tmpl w:val="2C7E6250"/>
    <w:lvl w:ilvl="0" w:tplc="FB42D5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3A"/>
    <w:rsid w:val="00040480"/>
    <w:rsid w:val="000479C6"/>
    <w:rsid w:val="00060472"/>
    <w:rsid w:val="00080042"/>
    <w:rsid w:val="00082391"/>
    <w:rsid w:val="0008347B"/>
    <w:rsid w:val="000834FB"/>
    <w:rsid w:val="000A0C46"/>
    <w:rsid w:val="000C7CE5"/>
    <w:rsid w:val="000E045D"/>
    <w:rsid w:val="000F20FD"/>
    <w:rsid w:val="00142159"/>
    <w:rsid w:val="00165017"/>
    <w:rsid w:val="00190CAF"/>
    <w:rsid w:val="00196627"/>
    <w:rsid w:val="001A1805"/>
    <w:rsid w:val="00204F29"/>
    <w:rsid w:val="00215D6C"/>
    <w:rsid w:val="00236EBB"/>
    <w:rsid w:val="00242C65"/>
    <w:rsid w:val="0024367B"/>
    <w:rsid w:val="00270117"/>
    <w:rsid w:val="00271070"/>
    <w:rsid w:val="002801C0"/>
    <w:rsid w:val="002C22C5"/>
    <w:rsid w:val="002D3E44"/>
    <w:rsid w:val="002D6001"/>
    <w:rsid w:val="002F3916"/>
    <w:rsid w:val="003035C3"/>
    <w:rsid w:val="003312EE"/>
    <w:rsid w:val="0033696D"/>
    <w:rsid w:val="003370EE"/>
    <w:rsid w:val="00384E12"/>
    <w:rsid w:val="003C1793"/>
    <w:rsid w:val="003D2CBA"/>
    <w:rsid w:val="003D7DE3"/>
    <w:rsid w:val="003E4962"/>
    <w:rsid w:val="00447853"/>
    <w:rsid w:val="00483872"/>
    <w:rsid w:val="00490887"/>
    <w:rsid w:val="00495668"/>
    <w:rsid w:val="004F34C5"/>
    <w:rsid w:val="005108AD"/>
    <w:rsid w:val="0051358E"/>
    <w:rsid w:val="00533BDF"/>
    <w:rsid w:val="005368FE"/>
    <w:rsid w:val="00541C85"/>
    <w:rsid w:val="005517FC"/>
    <w:rsid w:val="00566527"/>
    <w:rsid w:val="005B0FB3"/>
    <w:rsid w:val="00611AC2"/>
    <w:rsid w:val="00620A8C"/>
    <w:rsid w:val="00621425"/>
    <w:rsid w:val="00626EA7"/>
    <w:rsid w:val="006341BF"/>
    <w:rsid w:val="00665176"/>
    <w:rsid w:val="006C4B64"/>
    <w:rsid w:val="006D5944"/>
    <w:rsid w:val="007039AC"/>
    <w:rsid w:val="00724D2F"/>
    <w:rsid w:val="00733383"/>
    <w:rsid w:val="00785024"/>
    <w:rsid w:val="00797096"/>
    <w:rsid w:val="007E1A6F"/>
    <w:rsid w:val="007E3ED2"/>
    <w:rsid w:val="00807BD1"/>
    <w:rsid w:val="008153C0"/>
    <w:rsid w:val="00845073"/>
    <w:rsid w:val="008B59B1"/>
    <w:rsid w:val="008D00B4"/>
    <w:rsid w:val="008F0451"/>
    <w:rsid w:val="009043AC"/>
    <w:rsid w:val="0090669F"/>
    <w:rsid w:val="009210CD"/>
    <w:rsid w:val="00975D8A"/>
    <w:rsid w:val="009C06AB"/>
    <w:rsid w:val="009C1773"/>
    <w:rsid w:val="009E69A4"/>
    <w:rsid w:val="00A06494"/>
    <w:rsid w:val="00A07D60"/>
    <w:rsid w:val="00A659B8"/>
    <w:rsid w:val="00A76641"/>
    <w:rsid w:val="00A773D1"/>
    <w:rsid w:val="00A95AC5"/>
    <w:rsid w:val="00AD36C2"/>
    <w:rsid w:val="00AE475C"/>
    <w:rsid w:val="00AE7E45"/>
    <w:rsid w:val="00AF0CC9"/>
    <w:rsid w:val="00B00C3C"/>
    <w:rsid w:val="00B10BC1"/>
    <w:rsid w:val="00B301FB"/>
    <w:rsid w:val="00B447FD"/>
    <w:rsid w:val="00BC7B98"/>
    <w:rsid w:val="00BE448E"/>
    <w:rsid w:val="00C22C32"/>
    <w:rsid w:val="00C40DDE"/>
    <w:rsid w:val="00C62498"/>
    <w:rsid w:val="00C87675"/>
    <w:rsid w:val="00C95550"/>
    <w:rsid w:val="00CB061B"/>
    <w:rsid w:val="00CB2070"/>
    <w:rsid w:val="00CE025E"/>
    <w:rsid w:val="00D2544E"/>
    <w:rsid w:val="00D32E00"/>
    <w:rsid w:val="00D34072"/>
    <w:rsid w:val="00D70B56"/>
    <w:rsid w:val="00DB3DEF"/>
    <w:rsid w:val="00DE5848"/>
    <w:rsid w:val="00DE600F"/>
    <w:rsid w:val="00E11B3A"/>
    <w:rsid w:val="00E13DB0"/>
    <w:rsid w:val="00E147D3"/>
    <w:rsid w:val="00E17CA2"/>
    <w:rsid w:val="00E37445"/>
    <w:rsid w:val="00E61FC6"/>
    <w:rsid w:val="00E76795"/>
    <w:rsid w:val="00EA0B77"/>
    <w:rsid w:val="00EA1798"/>
    <w:rsid w:val="00EA27E4"/>
    <w:rsid w:val="00EF79E7"/>
    <w:rsid w:val="00F06807"/>
    <w:rsid w:val="00F10731"/>
    <w:rsid w:val="00F1549B"/>
    <w:rsid w:val="00F2075A"/>
    <w:rsid w:val="00F923E0"/>
    <w:rsid w:val="00F926C4"/>
    <w:rsid w:val="00F92771"/>
    <w:rsid w:val="00FA24E3"/>
    <w:rsid w:val="00FB5C6C"/>
    <w:rsid w:val="00FB7A54"/>
    <w:rsid w:val="00FE594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A1CD"/>
  <w15:docId w15:val="{DD169F49-C1D3-45A0-A65E-D50094B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680035" TargetMode="External"/><Relationship Id="rId13" Type="http://schemas.openxmlformats.org/officeDocument/2006/relationships/hyperlink" Target="https://vk.com/public176680035?w=wall-176680035_8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76680035_911" TargetMode="External"/><Relationship Id="rId12" Type="http://schemas.openxmlformats.org/officeDocument/2006/relationships/hyperlink" Target="https://lang5.hmaoschool.ru/?section_id=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76680035?w=wall-176680035_10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76680035_777" TargetMode="External"/><Relationship Id="rId11" Type="http://schemas.openxmlformats.org/officeDocument/2006/relationships/hyperlink" Target="https://vk.com/wall-176680035_820" TargetMode="External"/><Relationship Id="rId5" Type="http://schemas.openxmlformats.org/officeDocument/2006/relationships/hyperlink" Target="https://vk.com/wall-176680035_776" TargetMode="External"/><Relationship Id="rId15" Type="http://schemas.openxmlformats.org/officeDocument/2006/relationships/hyperlink" Target="https://vk.com/public176680035?w=wall-176680035_934" TargetMode="External"/><Relationship Id="rId10" Type="http://schemas.openxmlformats.org/officeDocument/2006/relationships/hyperlink" Target="https://vk.com/wall-176680035_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6680035_926" TargetMode="External"/><Relationship Id="rId14" Type="http://schemas.openxmlformats.org/officeDocument/2006/relationships/hyperlink" Target="https://vk.com/public176680035?w=wall-176680035_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Елена</cp:lastModifiedBy>
  <cp:revision>8</cp:revision>
  <dcterms:created xsi:type="dcterms:W3CDTF">2022-01-10T05:21:00Z</dcterms:created>
  <dcterms:modified xsi:type="dcterms:W3CDTF">2022-01-11T03:57:00Z</dcterms:modified>
</cp:coreProperties>
</file>