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E6" w:rsidRPr="006E1068" w:rsidRDefault="006E1068" w:rsidP="00EF2DF1">
      <w:pPr>
        <w:jc w:val="center"/>
        <w:rPr>
          <w:rFonts w:asciiTheme="majorHAnsi" w:hAnsiTheme="majorHAnsi"/>
          <w:sz w:val="28"/>
          <w:szCs w:val="28"/>
        </w:rPr>
      </w:pPr>
      <w:r w:rsidRPr="006E1068">
        <w:rPr>
          <w:rFonts w:asciiTheme="majorHAnsi" w:hAnsiTheme="majorHAnsi"/>
          <w:sz w:val="28"/>
          <w:szCs w:val="28"/>
        </w:rPr>
        <w:t xml:space="preserve">Статистические данные </w:t>
      </w:r>
      <w:r w:rsidR="00EF2DF1" w:rsidRPr="006E1068">
        <w:rPr>
          <w:rFonts w:asciiTheme="majorHAnsi" w:hAnsiTheme="majorHAnsi"/>
          <w:sz w:val="28"/>
          <w:szCs w:val="28"/>
        </w:rPr>
        <w:t xml:space="preserve">первичных профсоюзных организаций </w:t>
      </w:r>
      <w:proofErr w:type="spellStart"/>
      <w:r w:rsidRPr="006E1068">
        <w:rPr>
          <w:rFonts w:asciiTheme="majorHAnsi" w:hAnsiTheme="majorHAnsi"/>
          <w:sz w:val="28"/>
          <w:szCs w:val="28"/>
        </w:rPr>
        <w:t>Лангепасской</w:t>
      </w:r>
      <w:proofErr w:type="spellEnd"/>
      <w:r w:rsidRPr="006E1068">
        <w:rPr>
          <w:rFonts w:asciiTheme="majorHAnsi" w:hAnsiTheme="majorHAnsi"/>
          <w:sz w:val="28"/>
          <w:szCs w:val="28"/>
        </w:rPr>
        <w:t xml:space="preserve"> городской организации </w:t>
      </w:r>
      <w:bookmarkStart w:id="0" w:name="_GoBack"/>
      <w:bookmarkEnd w:id="0"/>
      <w:r w:rsidRPr="006E1068">
        <w:rPr>
          <w:rFonts w:asciiTheme="majorHAnsi" w:hAnsiTheme="majorHAnsi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</w:p>
    <w:tbl>
      <w:tblPr>
        <w:tblStyle w:val="a4"/>
        <w:tblpPr w:leftFromText="180" w:rightFromText="180" w:vertAnchor="text" w:tblpXSpec="center" w:tblpY="1"/>
        <w:tblOverlap w:val="never"/>
        <w:tblW w:w="14527" w:type="dxa"/>
        <w:tblLook w:val="04A0" w:firstRow="1" w:lastRow="0" w:firstColumn="1" w:lastColumn="0" w:noHBand="0" w:noVBand="1"/>
      </w:tblPr>
      <w:tblGrid>
        <w:gridCol w:w="507"/>
        <w:gridCol w:w="2436"/>
        <w:gridCol w:w="2169"/>
        <w:gridCol w:w="1868"/>
        <w:gridCol w:w="2229"/>
        <w:gridCol w:w="1517"/>
        <w:gridCol w:w="1973"/>
        <w:gridCol w:w="1828"/>
      </w:tblGrid>
      <w:tr w:rsidR="00E6766C" w:rsidRPr="00EF2DF1" w:rsidTr="00453897">
        <w:tc>
          <w:tcPr>
            <w:tcW w:w="507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№</w:t>
            </w:r>
          </w:p>
        </w:tc>
        <w:tc>
          <w:tcPr>
            <w:tcW w:w="2436" w:type="dxa"/>
          </w:tcPr>
          <w:p w:rsidR="00E6766C" w:rsidRPr="00EF2DF1" w:rsidRDefault="00E6766C" w:rsidP="0045389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Наименование </w:t>
            </w:r>
            <w:r w:rsidR="00453897">
              <w:rPr>
                <w:rFonts w:asciiTheme="majorHAnsi" w:hAnsiTheme="majorHAnsi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ФИО председателя ППО</w:t>
            </w:r>
          </w:p>
        </w:tc>
        <w:tc>
          <w:tcPr>
            <w:tcW w:w="1868" w:type="dxa"/>
          </w:tcPr>
          <w:p w:rsidR="00E6766C" w:rsidRPr="00EF2DF1" w:rsidRDefault="00E6766C" w:rsidP="0045389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Количество работников </w:t>
            </w:r>
            <w:r w:rsidR="00453897">
              <w:rPr>
                <w:rFonts w:asciiTheme="majorHAnsi" w:hAnsiTheme="majorHAnsi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229" w:type="dxa"/>
          </w:tcPr>
          <w:p w:rsidR="00E6766C" w:rsidRPr="00EF2DF1" w:rsidRDefault="00E60A8B" w:rsidP="00EF2DF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Количество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педагогических</w:t>
            </w: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1517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Из них: молодежи до 35 лет</w:t>
            </w:r>
          </w:p>
        </w:tc>
        <w:tc>
          <w:tcPr>
            <w:tcW w:w="1973" w:type="dxa"/>
          </w:tcPr>
          <w:p w:rsidR="00EC3955" w:rsidRDefault="00E6766C" w:rsidP="00E60A8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Количество членов профсоюза</w:t>
            </w:r>
            <w:r w:rsidR="00EC3955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E6766C" w:rsidRPr="00EF2DF1" w:rsidRDefault="00EC3955" w:rsidP="00E60A8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. пенсионеров)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</w:tcPr>
          <w:p w:rsidR="00E6766C" w:rsidRPr="00EF2DF1" w:rsidRDefault="00E6766C" w:rsidP="006325B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% </w:t>
            </w:r>
            <w:r w:rsidR="000A6D76">
              <w:rPr>
                <w:rFonts w:asciiTheme="majorHAnsi" w:hAnsiTheme="majorHAnsi" w:cs="Times New Roman"/>
                <w:sz w:val="28"/>
                <w:szCs w:val="28"/>
              </w:rPr>
              <w:t xml:space="preserve">работающих членов профсоюза </w:t>
            </w: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от общего количества работников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453897" w:rsidRDefault="00453897" w:rsidP="0045389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ППО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ЛГ МАДОУ </w:t>
            </w:r>
          </w:p>
          <w:p w:rsidR="00E6766C" w:rsidRPr="00EF2DF1" w:rsidRDefault="00E6766C" w:rsidP="00E6766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«ДС №1</w:t>
            </w:r>
            <w:r w:rsidR="0045389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Росинка</w:t>
            </w: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Дылёва</w:t>
            </w:r>
            <w:proofErr w:type="spellEnd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 Ольга Георгиевна</w:t>
            </w:r>
          </w:p>
        </w:tc>
        <w:tc>
          <w:tcPr>
            <w:tcW w:w="1868" w:type="dxa"/>
          </w:tcPr>
          <w:p w:rsidR="00E6766C" w:rsidRPr="00453897" w:rsidRDefault="00E6766C" w:rsidP="0034067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13</w:t>
            </w:r>
            <w:r w:rsidR="00340678"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55</w:t>
            </w:r>
          </w:p>
        </w:tc>
        <w:tc>
          <w:tcPr>
            <w:tcW w:w="1517" w:type="dxa"/>
          </w:tcPr>
          <w:p w:rsidR="00E6766C" w:rsidRPr="00725370" w:rsidRDefault="00AD064D" w:rsidP="00340678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</w:t>
            </w:r>
            <w:r w:rsidR="00340678">
              <w:rPr>
                <w:rFonts w:asciiTheme="majorHAnsi" w:hAnsiTheme="majorHAns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E6766C" w:rsidRPr="00725370" w:rsidRDefault="00EC3955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70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(4)</w:t>
            </w:r>
          </w:p>
        </w:tc>
        <w:tc>
          <w:tcPr>
            <w:tcW w:w="1828" w:type="dxa"/>
          </w:tcPr>
          <w:p w:rsidR="00E6766C" w:rsidRPr="00453897" w:rsidRDefault="000A6D76" w:rsidP="00E56D89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4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7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,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83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453897" w:rsidP="0045389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ППО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ЛГ МАДОУ «ДС  №2 «Б</w:t>
            </w:r>
            <w:r w:rsidR="00E6766C">
              <w:rPr>
                <w:rFonts w:asciiTheme="majorHAnsi" w:hAnsiTheme="majorHAnsi" w:cs="Times New Roman"/>
                <w:sz w:val="28"/>
                <w:szCs w:val="28"/>
              </w:rPr>
              <w:t>елочка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Снигирёва</w:t>
            </w:r>
            <w:proofErr w:type="spellEnd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68" w:type="dxa"/>
          </w:tcPr>
          <w:p w:rsidR="00E6766C" w:rsidRPr="00453897" w:rsidRDefault="00E6766C" w:rsidP="0034067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15</w:t>
            </w:r>
            <w:r w:rsidR="00340678"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75</w:t>
            </w:r>
          </w:p>
        </w:tc>
        <w:tc>
          <w:tcPr>
            <w:tcW w:w="1517" w:type="dxa"/>
          </w:tcPr>
          <w:p w:rsidR="00E6766C" w:rsidRPr="00725370" w:rsidRDefault="00AD064D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73" w:type="dxa"/>
          </w:tcPr>
          <w:p w:rsidR="00E6766C" w:rsidRPr="00725370" w:rsidRDefault="00340678" w:rsidP="00340678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77</w:t>
            </w:r>
            <w:r w:rsidR="00EC3955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15</w:t>
            </w:r>
            <w:r w:rsidR="00EC3955">
              <w:rPr>
                <w:rFonts w:asciiTheme="majorHAnsi" w:hAnsiTheme="majorHAns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8" w:type="dxa"/>
          </w:tcPr>
          <w:p w:rsidR="00E6766C" w:rsidRPr="00453897" w:rsidRDefault="000A6D76" w:rsidP="00725370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41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,06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453897" w:rsidP="00E6766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ППО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ЛГ МАДОУ «ДС</w:t>
            </w:r>
            <w:r w:rsidR="00E6766C">
              <w:rPr>
                <w:rFonts w:asciiTheme="majorHAnsi" w:hAnsiTheme="majorHAnsi" w:cs="Times New Roman"/>
                <w:sz w:val="28"/>
                <w:szCs w:val="28"/>
              </w:rPr>
              <w:t xml:space="preserve"> №3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="00E6766C">
              <w:rPr>
                <w:rFonts w:asciiTheme="majorHAnsi" w:hAnsiTheme="majorHAnsi" w:cs="Times New Roman"/>
                <w:sz w:val="28"/>
                <w:szCs w:val="28"/>
              </w:rPr>
              <w:t>Звездочка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Мезяк</w:t>
            </w:r>
            <w:proofErr w:type="spellEnd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68" w:type="dxa"/>
          </w:tcPr>
          <w:p w:rsidR="00E6766C" w:rsidRPr="00453897" w:rsidRDefault="00E6766C" w:rsidP="0034067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  <w:r w:rsidR="00340678"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229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56</w:t>
            </w:r>
          </w:p>
        </w:tc>
        <w:tc>
          <w:tcPr>
            <w:tcW w:w="1517" w:type="dxa"/>
          </w:tcPr>
          <w:p w:rsidR="00E6766C" w:rsidRPr="00725370" w:rsidRDefault="00AD064D" w:rsidP="00340678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2</w:t>
            </w:r>
            <w:r w:rsidR="00340678">
              <w:rPr>
                <w:rFonts w:asciiTheme="majorHAnsi" w:hAnsiTheme="majorHAns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:rsidR="00E6766C" w:rsidRPr="00725370" w:rsidRDefault="00EC3955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148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(0)</w:t>
            </w:r>
          </w:p>
        </w:tc>
        <w:tc>
          <w:tcPr>
            <w:tcW w:w="1828" w:type="dxa"/>
          </w:tcPr>
          <w:p w:rsidR="00E6766C" w:rsidRPr="00453897" w:rsidRDefault="00AB731E" w:rsidP="00725370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91,9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3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453897" w:rsidP="00E6766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ППО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ЛГ МАДОУ «ДС №4 «</w:t>
            </w:r>
            <w:r w:rsidR="00E6766C">
              <w:rPr>
                <w:rFonts w:asciiTheme="majorHAnsi" w:hAnsiTheme="majorHAnsi" w:cs="Times New Roman"/>
                <w:sz w:val="28"/>
                <w:szCs w:val="28"/>
              </w:rPr>
              <w:t>Солнышко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Куртышева</w:t>
            </w:r>
            <w:proofErr w:type="spellEnd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Нурия</w:t>
            </w:r>
            <w:proofErr w:type="spellEnd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Киямовна</w:t>
            </w:r>
            <w:proofErr w:type="spellEnd"/>
          </w:p>
        </w:tc>
        <w:tc>
          <w:tcPr>
            <w:tcW w:w="1868" w:type="dxa"/>
          </w:tcPr>
          <w:p w:rsidR="00E6766C" w:rsidRPr="00453897" w:rsidRDefault="00E6766C" w:rsidP="0034067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  <w:r w:rsidR="00340678"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229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79</w:t>
            </w:r>
          </w:p>
        </w:tc>
        <w:tc>
          <w:tcPr>
            <w:tcW w:w="1517" w:type="dxa"/>
          </w:tcPr>
          <w:p w:rsidR="00E6766C" w:rsidRPr="00725370" w:rsidRDefault="00AD064D" w:rsidP="00340678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</w:t>
            </w:r>
            <w:r w:rsidR="00340678">
              <w:rPr>
                <w:rFonts w:asciiTheme="majorHAnsi" w:hAnsiTheme="majorHAns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E6766C" w:rsidRPr="00725370" w:rsidRDefault="00EC3955" w:rsidP="00340678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16</w:t>
            </w:r>
            <w:r w:rsidR="00340678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(8)</w:t>
            </w:r>
          </w:p>
        </w:tc>
        <w:tc>
          <w:tcPr>
            <w:tcW w:w="1828" w:type="dxa"/>
          </w:tcPr>
          <w:p w:rsidR="00E6766C" w:rsidRPr="00453897" w:rsidRDefault="00AB731E" w:rsidP="00725370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84,4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1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453897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ППО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ЛГ МАОУ «СОШ №1»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Плотникова Наталья Леонидовна</w:t>
            </w:r>
          </w:p>
        </w:tc>
        <w:tc>
          <w:tcPr>
            <w:tcW w:w="1868" w:type="dxa"/>
          </w:tcPr>
          <w:p w:rsidR="00E6766C" w:rsidRPr="00453897" w:rsidRDefault="00E6766C" w:rsidP="0034067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9</w:t>
            </w:r>
            <w:r w:rsidR="00340678"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49</w:t>
            </w:r>
          </w:p>
        </w:tc>
        <w:tc>
          <w:tcPr>
            <w:tcW w:w="1517" w:type="dxa"/>
          </w:tcPr>
          <w:p w:rsidR="00E6766C" w:rsidRPr="00725370" w:rsidRDefault="00AD064D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73" w:type="dxa"/>
          </w:tcPr>
          <w:p w:rsidR="00E6766C" w:rsidRPr="00725370" w:rsidRDefault="00EC3955" w:rsidP="00340678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5</w:t>
            </w:r>
            <w:r w:rsidR="00340678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(2)</w:t>
            </w:r>
          </w:p>
        </w:tc>
        <w:tc>
          <w:tcPr>
            <w:tcW w:w="1828" w:type="dxa"/>
          </w:tcPr>
          <w:p w:rsidR="00E6766C" w:rsidRPr="00453897" w:rsidRDefault="00AB731E" w:rsidP="00E56D89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53,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76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453897" w:rsidP="00EF2DF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ППО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ЛГ МАОУ «СОШ №2»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Айбатова</w:t>
            </w:r>
            <w:proofErr w:type="spellEnd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68" w:type="dxa"/>
          </w:tcPr>
          <w:p w:rsidR="00E6766C" w:rsidRPr="00453897" w:rsidRDefault="00340678" w:rsidP="00E6766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229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59</w:t>
            </w:r>
          </w:p>
        </w:tc>
        <w:tc>
          <w:tcPr>
            <w:tcW w:w="1517" w:type="dxa"/>
          </w:tcPr>
          <w:p w:rsidR="00E6766C" w:rsidRPr="00725370" w:rsidRDefault="00AD064D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73" w:type="dxa"/>
          </w:tcPr>
          <w:p w:rsidR="00E6766C" w:rsidRPr="00725370" w:rsidRDefault="00EC3955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 xml:space="preserve">64 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1828" w:type="dxa"/>
          </w:tcPr>
          <w:p w:rsidR="00E6766C" w:rsidRPr="00453897" w:rsidRDefault="00AB731E" w:rsidP="00E56D89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58,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49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453897" w:rsidP="00EF2DF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ППО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ЛГ МАОУ «СОШ №3»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Сырцова</w:t>
            </w:r>
            <w:proofErr w:type="spellEnd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868" w:type="dxa"/>
          </w:tcPr>
          <w:p w:rsidR="00E6766C" w:rsidRPr="00453897" w:rsidRDefault="00E6766C" w:rsidP="00E6766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229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65</w:t>
            </w:r>
          </w:p>
        </w:tc>
        <w:tc>
          <w:tcPr>
            <w:tcW w:w="1517" w:type="dxa"/>
          </w:tcPr>
          <w:p w:rsidR="00E6766C" w:rsidRPr="00725370" w:rsidRDefault="00AD064D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73" w:type="dxa"/>
          </w:tcPr>
          <w:p w:rsidR="00E6766C" w:rsidRPr="00725370" w:rsidRDefault="00340678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31</w:t>
            </w:r>
            <w:r w:rsidR="00EC3955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(0)</w:t>
            </w:r>
          </w:p>
        </w:tc>
        <w:tc>
          <w:tcPr>
            <w:tcW w:w="1828" w:type="dxa"/>
          </w:tcPr>
          <w:p w:rsidR="00E6766C" w:rsidRPr="00453897" w:rsidRDefault="00AB731E" w:rsidP="00725370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26,9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6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453897" w:rsidP="00EF2DF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ППО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ЛГ МАОУ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«СОШ №4»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Фурман </w:t>
            </w:r>
            <w:r w:rsidRPr="00EF2DF1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Наталия Владимировна</w:t>
            </w:r>
          </w:p>
        </w:tc>
        <w:tc>
          <w:tcPr>
            <w:tcW w:w="1868" w:type="dxa"/>
          </w:tcPr>
          <w:p w:rsidR="00E6766C" w:rsidRPr="00453897" w:rsidRDefault="00E6766C" w:rsidP="0034067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11</w:t>
            </w:r>
            <w:r w:rsidR="00340678"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59</w:t>
            </w:r>
          </w:p>
        </w:tc>
        <w:tc>
          <w:tcPr>
            <w:tcW w:w="1517" w:type="dxa"/>
          </w:tcPr>
          <w:p w:rsidR="00E6766C" w:rsidRPr="00725370" w:rsidRDefault="00AD064D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73" w:type="dxa"/>
          </w:tcPr>
          <w:p w:rsidR="00E6766C" w:rsidRPr="00725370" w:rsidRDefault="00340678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33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(6)</w:t>
            </w:r>
          </w:p>
        </w:tc>
        <w:tc>
          <w:tcPr>
            <w:tcW w:w="1828" w:type="dxa"/>
          </w:tcPr>
          <w:p w:rsidR="00E6766C" w:rsidRPr="00453897" w:rsidRDefault="00AB731E" w:rsidP="00725370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24,3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2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453897" w:rsidP="00EF2DF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ППО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ЛГ МАОУ «СОШ №5»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Воляк</w:t>
            </w:r>
            <w:proofErr w:type="spellEnd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68" w:type="dxa"/>
          </w:tcPr>
          <w:p w:rsidR="00E6766C" w:rsidRPr="00453897" w:rsidRDefault="00E6766C" w:rsidP="0034067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  <w:r w:rsidR="00340678"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29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69</w:t>
            </w:r>
          </w:p>
        </w:tc>
        <w:tc>
          <w:tcPr>
            <w:tcW w:w="1517" w:type="dxa"/>
          </w:tcPr>
          <w:p w:rsidR="00E6766C" w:rsidRPr="00725370" w:rsidRDefault="00AD064D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3" w:type="dxa"/>
          </w:tcPr>
          <w:p w:rsidR="00E6766C" w:rsidRPr="00725370" w:rsidRDefault="00340678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100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(0)</w:t>
            </w:r>
          </w:p>
        </w:tc>
        <w:tc>
          <w:tcPr>
            <w:tcW w:w="1828" w:type="dxa"/>
          </w:tcPr>
          <w:p w:rsidR="00E6766C" w:rsidRPr="00453897" w:rsidRDefault="00AB731E" w:rsidP="00725370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76,9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2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453897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ППО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ЛГ МАОУ «Гимназия №6»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Салов Александр Валентинович</w:t>
            </w:r>
          </w:p>
        </w:tc>
        <w:tc>
          <w:tcPr>
            <w:tcW w:w="1868" w:type="dxa"/>
          </w:tcPr>
          <w:p w:rsidR="00E6766C" w:rsidRPr="00453897" w:rsidRDefault="00E6766C" w:rsidP="0034067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10</w:t>
            </w:r>
            <w:r w:rsidR="00340678"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64</w:t>
            </w:r>
          </w:p>
        </w:tc>
        <w:tc>
          <w:tcPr>
            <w:tcW w:w="1517" w:type="dxa"/>
          </w:tcPr>
          <w:p w:rsidR="00E6766C" w:rsidRPr="00725370" w:rsidRDefault="00AD064D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:rsidR="00E6766C" w:rsidRPr="00725370" w:rsidRDefault="00340678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24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(0)</w:t>
            </w:r>
          </w:p>
        </w:tc>
        <w:tc>
          <w:tcPr>
            <w:tcW w:w="1828" w:type="dxa"/>
          </w:tcPr>
          <w:p w:rsidR="00E6766C" w:rsidRPr="00453897" w:rsidRDefault="00AB731E" w:rsidP="00725370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22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,02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453897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ППО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ЛГ МАОУ ДО «ДШИ»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Скидан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868" w:type="dxa"/>
          </w:tcPr>
          <w:p w:rsidR="00E6766C" w:rsidRPr="00453897" w:rsidRDefault="00E6766C" w:rsidP="0034067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9</w:t>
            </w:r>
            <w:r w:rsidR="00340678"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54</w:t>
            </w:r>
          </w:p>
        </w:tc>
        <w:tc>
          <w:tcPr>
            <w:tcW w:w="1517" w:type="dxa"/>
          </w:tcPr>
          <w:p w:rsidR="00E6766C" w:rsidRPr="00725370" w:rsidRDefault="00AD064D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E6766C" w:rsidRPr="00725370" w:rsidRDefault="00340678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45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(0)</w:t>
            </w:r>
          </w:p>
        </w:tc>
        <w:tc>
          <w:tcPr>
            <w:tcW w:w="1828" w:type="dxa"/>
          </w:tcPr>
          <w:p w:rsidR="00E6766C" w:rsidRPr="00453897" w:rsidRDefault="00AB731E" w:rsidP="00E56D89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48,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39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453897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ППО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ЛГ МАОУ ДО «ЦСВППДМ»</w:t>
            </w:r>
          </w:p>
        </w:tc>
        <w:tc>
          <w:tcPr>
            <w:tcW w:w="2169" w:type="dxa"/>
          </w:tcPr>
          <w:p w:rsidR="00E6766C" w:rsidRPr="00EF2DF1" w:rsidRDefault="00E6766C" w:rsidP="00E6766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Родионова Ольга Сергеевна</w:t>
            </w:r>
          </w:p>
        </w:tc>
        <w:tc>
          <w:tcPr>
            <w:tcW w:w="1868" w:type="dxa"/>
          </w:tcPr>
          <w:p w:rsidR="00E6766C" w:rsidRPr="00453897" w:rsidRDefault="00E6766C" w:rsidP="00E6766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229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13</w:t>
            </w:r>
          </w:p>
        </w:tc>
        <w:tc>
          <w:tcPr>
            <w:tcW w:w="1517" w:type="dxa"/>
          </w:tcPr>
          <w:p w:rsidR="00E6766C" w:rsidRPr="00725370" w:rsidRDefault="00AD064D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3" w:type="dxa"/>
          </w:tcPr>
          <w:p w:rsidR="00E6766C" w:rsidRPr="00725370" w:rsidRDefault="00340678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28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(0)</w:t>
            </w:r>
          </w:p>
        </w:tc>
        <w:tc>
          <w:tcPr>
            <w:tcW w:w="1828" w:type="dxa"/>
          </w:tcPr>
          <w:p w:rsidR="00E6766C" w:rsidRPr="00453897" w:rsidRDefault="00E56D89" w:rsidP="00725370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59,57</w:t>
            </w:r>
            <w:r w:rsidR="00AB731E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453897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ППО 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>ЛГ МАУ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«Центр по работе с детьми и молодежью</w:t>
            </w:r>
            <w:r w:rsidR="00E6766C"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 «Фортуна»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Долматова Марина </w:t>
            </w:r>
            <w:proofErr w:type="spellStart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Риваресовна</w:t>
            </w:r>
            <w:proofErr w:type="spellEnd"/>
          </w:p>
        </w:tc>
        <w:tc>
          <w:tcPr>
            <w:tcW w:w="1868" w:type="dxa"/>
          </w:tcPr>
          <w:p w:rsidR="00E6766C" w:rsidRPr="00453897" w:rsidRDefault="00E6766C" w:rsidP="00EC395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6</w:t>
            </w:r>
            <w:r w:rsidR="00EC3955"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E6766C" w:rsidRPr="00EF2DF1" w:rsidRDefault="00E60A8B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E6766C" w:rsidRPr="00725370" w:rsidRDefault="00AD064D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E6766C" w:rsidRPr="00725370" w:rsidRDefault="00EC3955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70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(4)</w:t>
            </w:r>
          </w:p>
        </w:tc>
        <w:tc>
          <w:tcPr>
            <w:tcW w:w="1828" w:type="dxa"/>
          </w:tcPr>
          <w:p w:rsidR="00E6766C" w:rsidRPr="00453897" w:rsidRDefault="00AB731E" w:rsidP="00725370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100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,00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EF2DF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E6766C" w:rsidP="00EF2DF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БУ ПО ХМАО-Югры «ЛПК»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Пахаренко</w:t>
            </w:r>
            <w:proofErr w:type="spellEnd"/>
            <w:r w:rsidRPr="00EF2DF1">
              <w:rPr>
                <w:rFonts w:asciiTheme="majorHAnsi" w:hAnsiTheme="majorHAnsi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868" w:type="dxa"/>
          </w:tcPr>
          <w:p w:rsidR="00E6766C" w:rsidRPr="00453897" w:rsidRDefault="00E6766C" w:rsidP="00E6766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3897">
              <w:rPr>
                <w:rFonts w:asciiTheme="majorHAnsi" w:hAnsiTheme="majorHAnsi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229" w:type="dxa"/>
          </w:tcPr>
          <w:p w:rsidR="00E6766C" w:rsidRPr="00EF2DF1" w:rsidRDefault="00AD064D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71</w:t>
            </w:r>
          </w:p>
        </w:tc>
        <w:tc>
          <w:tcPr>
            <w:tcW w:w="1517" w:type="dxa"/>
          </w:tcPr>
          <w:p w:rsidR="00E6766C" w:rsidRPr="00725370" w:rsidRDefault="00AD064D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E6766C" w:rsidRPr="00725370" w:rsidRDefault="00E6766C" w:rsidP="00725370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53</w:t>
            </w:r>
            <w:r w:rsidR="00EC3955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(0)</w:t>
            </w:r>
          </w:p>
        </w:tc>
        <w:tc>
          <w:tcPr>
            <w:tcW w:w="1828" w:type="dxa"/>
          </w:tcPr>
          <w:p w:rsidR="00E6766C" w:rsidRPr="00453897" w:rsidRDefault="00AB731E" w:rsidP="00725370">
            <w:pPr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40,7</w:t>
            </w:r>
            <w:r w:rsidR="00E56D89"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7</w:t>
            </w:r>
            <w:r w:rsidRPr="00453897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6766C" w:rsidRPr="00EF2DF1" w:rsidTr="00453897">
        <w:tc>
          <w:tcPr>
            <w:tcW w:w="507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F2DF1">
              <w:rPr>
                <w:rFonts w:asciiTheme="majorHAnsi" w:hAnsiTheme="majorHAnsi" w:cs="Times New Roman"/>
                <w:sz w:val="28"/>
                <w:szCs w:val="28"/>
              </w:rPr>
              <w:t>Итого:</w:t>
            </w:r>
          </w:p>
        </w:tc>
        <w:tc>
          <w:tcPr>
            <w:tcW w:w="2169" w:type="dxa"/>
          </w:tcPr>
          <w:p w:rsidR="00E6766C" w:rsidRPr="00EF2DF1" w:rsidRDefault="00E6766C" w:rsidP="008D318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68" w:type="dxa"/>
            <w:vAlign w:val="bottom"/>
          </w:tcPr>
          <w:p w:rsidR="00E6766C" w:rsidRPr="00EF2DF1" w:rsidRDefault="00E56D89" w:rsidP="0072537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>1636</w:t>
            </w:r>
          </w:p>
        </w:tc>
        <w:tc>
          <w:tcPr>
            <w:tcW w:w="2229" w:type="dxa"/>
            <w:vAlign w:val="bottom"/>
          </w:tcPr>
          <w:p w:rsidR="00E6766C" w:rsidRPr="00EF2DF1" w:rsidRDefault="00E56D89" w:rsidP="008D3189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>768</w:t>
            </w:r>
          </w:p>
        </w:tc>
        <w:tc>
          <w:tcPr>
            <w:tcW w:w="1517" w:type="dxa"/>
          </w:tcPr>
          <w:p w:rsidR="00E6766C" w:rsidRPr="00EF2DF1" w:rsidRDefault="00E56D89" w:rsidP="008D3189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973" w:type="dxa"/>
          </w:tcPr>
          <w:p w:rsidR="00E6766C" w:rsidRDefault="00E56D89" w:rsidP="008D3189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>891 (41)</w:t>
            </w:r>
          </w:p>
        </w:tc>
        <w:tc>
          <w:tcPr>
            <w:tcW w:w="1828" w:type="dxa"/>
          </w:tcPr>
          <w:p w:rsidR="00E6766C" w:rsidRDefault="00E56D89" w:rsidP="008D3189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>56,17%</w:t>
            </w:r>
          </w:p>
        </w:tc>
      </w:tr>
    </w:tbl>
    <w:p w:rsidR="00EF2DF1" w:rsidRDefault="00EF2DF1" w:rsidP="00EF2DF1">
      <w:pPr>
        <w:jc w:val="center"/>
        <w:rPr>
          <w:rFonts w:asciiTheme="majorHAnsi" w:hAnsiTheme="majorHAnsi"/>
          <w:sz w:val="28"/>
          <w:szCs w:val="28"/>
        </w:rPr>
      </w:pPr>
    </w:p>
    <w:p w:rsidR="00C03195" w:rsidRDefault="00C03195" w:rsidP="00EF2DF1">
      <w:pPr>
        <w:jc w:val="center"/>
        <w:rPr>
          <w:rFonts w:asciiTheme="majorHAnsi" w:hAnsiTheme="majorHAnsi"/>
          <w:sz w:val="28"/>
          <w:szCs w:val="28"/>
        </w:rPr>
      </w:pPr>
    </w:p>
    <w:p w:rsidR="00C03195" w:rsidRPr="00EF2DF1" w:rsidRDefault="00C03195" w:rsidP="00EF2DF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74723" cy="6523892"/>
            <wp:effectExtent l="0" t="0" r="2667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03195" w:rsidRPr="00EF2DF1" w:rsidSect="00571FE5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4D" w:rsidRDefault="00DC514D" w:rsidP="00007BE0">
      <w:pPr>
        <w:spacing w:after="0" w:line="240" w:lineRule="auto"/>
      </w:pPr>
      <w:r>
        <w:separator/>
      </w:r>
    </w:p>
  </w:endnote>
  <w:endnote w:type="continuationSeparator" w:id="0">
    <w:p w:rsidR="00DC514D" w:rsidRDefault="00DC514D" w:rsidP="0000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4D" w:rsidRDefault="00DC514D" w:rsidP="00007BE0">
      <w:pPr>
        <w:spacing w:after="0" w:line="240" w:lineRule="auto"/>
      </w:pPr>
      <w:r>
        <w:separator/>
      </w:r>
    </w:p>
  </w:footnote>
  <w:footnote w:type="continuationSeparator" w:id="0">
    <w:p w:rsidR="00DC514D" w:rsidRDefault="00DC514D" w:rsidP="0000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0BF7"/>
    <w:multiLevelType w:val="hybridMultilevel"/>
    <w:tmpl w:val="51F0B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B2"/>
    <w:rsid w:val="00007BE0"/>
    <w:rsid w:val="00084F99"/>
    <w:rsid w:val="000A6D76"/>
    <w:rsid w:val="00153312"/>
    <w:rsid w:val="00304859"/>
    <w:rsid w:val="00340678"/>
    <w:rsid w:val="004441FD"/>
    <w:rsid w:val="00453897"/>
    <w:rsid w:val="004D60E6"/>
    <w:rsid w:val="00571FE5"/>
    <w:rsid w:val="006325B7"/>
    <w:rsid w:val="00676ED6"/>
    <w:rsid w:val="006E1068"/>
    <w:rsid w:val="00725370"/>
    <w:rsid w:val="007D76E0"/>
    <w:rsid w:val="00885A42"/>
    <w:rsid w:val="008D08A8"/>
    <w:rsid w:val="00942BC2"/>
    <w:rsid w:val="00952908"/>
    <w:rsid w:val="009A13A6"/>
    <w:rsid w:val="009F4CC5"/>
    <w:rsid w:val="00A615D0"/>
    <w:rsid w:val="00AB731E"/>
    <w:rsid w:val="00AD064D"/>
    <w:rsid w:val="00C03195"/>
    <w:rsid w:val="00CE282B"/>
    <w:rsid w:val="00D0686B"/>
    <w:rsid w:val="00D230B2"/>
    <w:rsid w:val="00DC514D"/>
    <w:rsid w:val="00E2150C"/>
    <w:rsid w:val="00E56D89"/>
    <w:rsid w:val="00E60A8B"/>
    <w:rsid w:val="00E6766C"/>
    <w:rsid w:val="00EC3955"/>
    <w:rsid w:val="00EF2DF1"/>
    <w:rsid w:val="00F6089D"/>
    <w:rsid w:val="00F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F1"/>
    <w:pPr>
      <w:ind w:left="720"/>
      <w:contextualSpacing/>
    </w:pPr>
  </w:style>
  <w:style w:type="table" w:styleId="a4">
    <w:name w:val="Table Grid"/>
    <w:basedOn w:val="a1"/>
    <w:uiPriority w:val="59"/>
    <w:rsid w:val="00EF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9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007B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07B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7BE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084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F1"/>
    <w:pPr>
      <w:ind w:left="720"/>
      <w:contextualSpacing/>
    </w:pPr>
  </w:style>
  <w:style w:type="table" w:styleId="a4">
    <w:name w:val="Table Grid"/>
    <w:basedOn w:val="a1"/>
    <w:uiPriority w:val="59"/>
    <w:rsid w:val="00EF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9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007B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07B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7BE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084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Охват профсозным</a:t>
            </a:r>
            <a:r>
              <a:rPr lang="ru-RU" baseline="0"/>
              <a:t> движением в ППО Лангепасской городской организации Ощероссийского Профсоюза образования </a:t>
            </a:r>
          </a:p>
          <a:p>
            <a:pPr>
              <a:defRPr/>
            </a:pPr>
            <a:r>
              <a:rPr lang="ru-RU" baseline="0"/>
              <a:t>по итогам 2021 года (%)</a:t>
            </a:r>
            <a:endParaRPr lang="ru-RU"/>
          </a:p>
        </c:rich>
      </c:tx>
      <c:layout>
        <c:manualLayout>
          <c:xMode val="edge"/>
          <c:yMode val="edge"/>
          <c:x val="0.13107324350413646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79476553285092E-2"/>
          <c:y val="0.12896709900247194"/>
          <c:w val="0.93201098901939605"/>
          <c:h val="0.73618846689732387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9.715994592704741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13353270248221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78126567532920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Фортуна</c:v>
                </c:pt>
                <c:pt idx="1">
                  <c:v>ДОУ №3</c:v>
                </c:pt>
                <c:pt idx="2">
                  <c:v>ДОУ №4</c:v>
                </c:pt>
                <c:pt idx="3">
                  <c:v>СОШ №5</c:v>
                </c:pt>
                <c:pt idx="4">
                  <c:v>ЦСВППДМ</c:v>
                </c:pt>
                <c:pt idx="5">
                  <c:v>СОШ №2</c:v>
                </c:pt>
                <c:pt idx="6">
                  <c:v>СОШ №1</c:v>
                </c:pt>
                <c:pt idx="7">
                  <c:v>ДШИ</c:v>
                </c:pt>
                <c:pt idx="8">
                  <c:v>ДОУ №1</c:v>
                </c:pt>
                <c:pt idx="9">
                  <c:v>ДОУ №2</c:v>
                </c:pt>
                <c:pt idx="10">
                  <c:v>ЛПК</c:v>
                </c:pt>
                <c:pt idx="11">
                  <c:v>СОШ №3</c:v>
                </c:pt>
                <c:pt idx="12">
                  <c:v>СОШ №4</c:v>
                </c:pt>
                <c:pt idx="13">
                  <c:v>Гимназия №6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91.93</c:v>
                </c:pt>
                <c:pt idx="2">
                  <c:v>84.41</c:v>
                </c:pt>
                <c:pt idx="3">
                  <c:v>76.92</c:v>
                </c:pt>
                <c:pt idx="4">
                  <c:v>59.57</c:v>
                </c:pt>
                <c:pt idx="5">
                  <c:v>58.49</c:v>
                </c:pt>
                <c:pt idx="6">
                  <c:v>53.76</c:v>
                </c:pt>
                <c:pt idx="7">
                  <c:v>48.39</c:v>
                </c:pt>
                <c:pt idx="8">
                  <c:v>47.83</c:v>
                </c:pt>
                <c:pt idx="9">
                  <c:v>41.06</c:v>
                </c:pt>
                <c:pt idx="10">
                  <c:v>40.770000000000003</c:v>
                </c:pt>
                <c:pt idx="11">
                  <c:v>26.96</c:v>
                </c:pt>
                <c:pt idx="12">
                  <c:v>24.32</c:v>
                </c:pt>
                <c:pt idx="13">
                  <c:v>22.02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3990528"/>
        <c:axId val="243992064"/>
        <c:axId val="0"/>
      </c:bar3DChart>
      <c:catAx>
        <c:axId val="24399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43992064"/>
        <c:crosses val="autoZero"/>
        <c:auto val="1"/>
        <c:lblAlgn val="ctr"/>
        <c:lblOffset val="100"/>
        <c:noMultiLvlLbl val="0"/>
      </c:catAx>
      <c:valAx>
        <c:axId val="24399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990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734D-91CF-4CDB-B15A-DAB8368A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А.А.</dc:creator>
  <cp:lastModifiedBy>Пользователь</cp:lastModifiedBy>
  <cp:revision>22</cp:revision>
  <dcterms:created xsi:type="dcterms:W3CDTF">2021-12-28T10:51:00Z</dcterms:created>
  <dcterms:modified xsi:type="dcterms:W3CDTF">2021-12-29T06:08:00Z</dcterms:modified>
</cp:coreProperties>
</file>