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65" w:rsidRDefault="00522265" w:rsidP="008F56DA">
      <w:pPr>
        <w:tabs>
          <w:tab w:val="left" w:pos="408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265">
        <w:rPr>
          <w:rFonts w:ascii="Times New Roman" w:hAnsi="Times New Roman" w:cs="Times New Roman"/>
          <w:b/>
          <w:sz w:val="24"/>
          <w:szCs w:val="24"/>
        </w:rPr>
        <w:t xml:space="preserve">Информация об исполнении мероприятий, посвященных проведению на территории города </w:t>
      </w:r>
      <w:proofErr w:type="spellStart"/>
      <w:r w:rsidRPr="00522265">
        <w:rPr>
          <w:rFonts w:ascii="Times New Roman" w:hAnsi="Times New Roman" w:cs="Times New Roman"/>
          <w:b/>
          <w:sz w:val="24"/>
          <w:szCs w:val="24"/>
        </w:rPr>
        <w:t>Лангепаса</w:t>
      </w:r>
      <w:proofErr w:type="spellEnd"/>
      <w:r w:rsidRPr="00522265">
        <w:rPr>
          <w:rFonts w:ascii="Times New Roman" w:hAnsi="Times New Roman" w:cs="Times New Roman"/>
          <w:b/>
          <w:sz w:val="24"/>
          <w:szCs w:val="24"/>
        </w:rPr>
        <w:t xml:space="preserve"> Десятилетия детства в Российской Федерации, за 2018 год</w:t>
      </w:r>
    </w:p>
    <w:p w:rsidR="008F56DA" w:rsidRDefault="008F56DA" w:rsidP="008F56DA">
      <w:pPr>
        <w:tabs>
          <w:tab w:val="left" w:pos="408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ЛГ МАОУ «СОШ №5»</w:t>
      </w:r>
    </w:p>
    <w:p w:rsidR="008F56DA" w:rsidRDefault="008F56DA" w:rsidP="008F56DA">
      <w:pPr>
        <w:tabs>
          <w:tab w:val="left" w:pos="408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08" w:type="dxa"/>
        <w:tblInd w:w="-601" w:type="dxa"/>
        <w:tblLook w:val="04A0"/>
      </w:tblPr>
      <w:tblGrid>
        <w:gridCol w:w="636"/>
        <w:gridCol w:w="3901"/>
        <w:gridCol w:w="1559"/>
        <w:gridCol w:w="4312"/>
      </w:tblGrid>
      <w:tr w:rsidR="00522265" w:rsidTr="008F56DA">
        <w:trPr>
          <w:trHeight w:val="146"/>
        </w:trPr>
        <w:tc>
          <w:tcPr>
            <w:tcW w:w="636" w:type="dxa"/>
          </w:tcPr>
          <w:p w:rsidR="00522265" w:rsidRPr="00522265" w:rsidRDefault="00522265" w:rsidP="00522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22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2226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222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1" w:type="dxa"/>
          </w:tcPr>
          <w:p w:rsidR="00522265" w:rsidRPr="00522265" w:rsidRDefault="00522265" w:rsidP="00522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522265" w:rsidRPr="00522265" w:rsidRDefault="00522265" w:rsidP="00522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65">
              <w:rPr>
                <w:rFonts w:ascii="Times New Roman" w:hAnsi="Times New Roman" w:cs="Times New Roman"/>
                <w:b/>
                <w:sz w:val="24"/>
                <w:szCs w:val="24"/>
              </w:rPr>
              <w:t>Дата или период проведения</w:t>
            </w:r>
          </w:p>
        </w:tc>
        <w:tc>
          <w:tcPr>
            <w:tcW w:w="4312" w:type="dxa"/>
          </w:tcPr>
          <w:p w:rsidR="00522265" w:rsidRPr="00522265" w:rsidRDefault="00522265" w:rsidP="00522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6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22265" w:rsidTr="008F56DA">
        <w:trPr>
          <w:trHeight w:val="146"/>
        </w:trPr>
        <w:tc>
          <w:tcPr>
            <w:tcW w:w="636" w:type="dxa"/>
          </w:tcPr>
          <w:p w:rsidR="00522265" w:rsidRDefault="00522265" w:rsidP="0052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1" w:type="dxa"/>
          </w:tcPr>
          <w:p w:rsidR="00522265" w:rsidRPr="00522265" w:rsidRDefault="00522265" w:rsidP="0052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65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«Десятилетия детства в Российской Федерации» на территории города </w:t>
            </w:r>
            <w:proofErr w:type="spellStart"/>
            <w:r w:rsidRPr="00522265">
              <w:rPr>
                <w:rFonts w:ascii="Times New Roman" w:hAnsi="Times New Roman" w:cs="Times New Roman"/>
                <w:sz w:val="24"/>
                <w:szCs w:val="24"/>
              </w:rPr>
              <w:t>Лангепаса</w:t>
            </w:r>
            <w:proofErr w:type="spellEnd"/>
            <w:r w:rsidRPr="00522265">
              <w:rPr>
                <w:rFonts w:ascii="Times New Roman" w:hAnsi="Times New Roman" w:cs="Times New Roman"/>
                <w:sz w:val="24"/>
                <w:szCs w:val="24"/>
              </w:rPr>
              <w:t>, в рамках мероприятий конкурса «Педагог года»</w:t>
            </w:r>
          </w:p>
        </w:tc>
        <w:tc>
          <w:tcPr>
            <w:tcW w:w="1559" w:type="dxa"/>
          </w:tcPr>
          <w:p w:rsidR="00522265" w:rsidRDefault="002F14E4" w:rsidP="0052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4312" w:type="dxa"/>
          </w:tcPr>
          <w:p w:rsidR="00522265" w:rsidRDefault="002F14E4" w:rsidP="002F1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общешкольном мероприятии «Т</w:t>
            </w:r>
            <w:r w:rsidRPr="00522265">
              <w:rPr>
                <w:rFonts w:ascii="Times New Roman" w:hAnsi="Times New Roman" w:cs="Times New Roman"/>
                <w:sz w:val="24"/>
                <w:szCs w:val="24"/>
              </w:rPr>
              <w:t>оржественно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2265">
              <w:rPr>
                <w:rFonts w:ascii="Times New Roman" w:hAnsi="Times New Roman" w:cs="Times New Roman"/>
                <w:sz w:val="24"/>
                <w:szCs w:val="24"/>
              </w:rPr>
              <w:t xml:space="preserve"> открыти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2265">
              <w:rPr>
                <w:rFonts w:ascii="Times New Roman" w:hAnsi="Times New Roman" w:cs="Times New Roman"/>
                <w:sz w:val="24"/>
                <w:szCs w:val="24"/>
              </w:rPr>
              <w:t xml:space="preserve"> Десятилети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2265">
              <w:rPr>
                <w:rFonts w:ascii="Times New Roman" w:hAnsi="Times New Roman" w:cs="Times New Roman"/>
                <w:sz w:val="24"/>
                <w:szCs w:val="24"/>
              </w:rPr>
              <w:t xml:space="preserve"> детства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5-6 классов в количестве </w:t>
            </w:r>
            <w:r w:rsidRPr="002F14E4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  <w:tr w:rsidR="00522265" w:rsidTr="008F56DA">
        <w:trPr>
          <w:trHeight w:val="146"/>
        </w:trPr>
        <w:tc>
          <w:tcPr>
            <w:tcW w:w="636" w:type="dxa"/>
          </w:tcPr>
          <w:p w:rsidR="00522265" w:rsidRDefault="00522265" w:rsidP="0052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1" w:type="dxa"/>
          </w:tcPr>
          <w:p w:rsidR="00522265" w:rsidRDefault="00522265" w:rsidP="0052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6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рубрики «Десятилетие детства» </w:t>
            </w:r>
            <w:r w:rsidR="009D24E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522265">
              <w:rPr>
                <w:rFonts w:ascii="Times New Roman" w:hAnsi="Times New Roman" w:cs="Times New Roman"/>
                <w:sz w:val="24"/>
                <w:szCs w:val="24"/>
              </w:rPr>
              <w:t>сайтах образовательных учреждений города</w:t>
            </w:r>
          </w:p>
        </w:tc>
        <w:tc>
          <w:tcPr>
            <w:tcW w:w="1559" w:type="dxa"/>
          </w:tcPr>
          <w:p w:rsidR="00522265" w:rsidRDefault="00522265" w:rsidP="0052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12" w:type="dxa"/>
          </w:tcPr>
          <w:p w:rsidR="00522265" w:rsidRDefault="00522265" w:rsidP="0052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стенда, посвященного Десятилетию детства, и размещение на школьном сайте информации о проведенных мероприятиях в рамках этого события</w:t>
            </w:r>
            <w:r w:rsidR="00CC0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2265" w:rsidTr="008F56DA">
        <w:trPr>
          <w:trHeight w:val="146"/>
        </w:trPr>
        <w:tc>
          <w:tcPr>
            <w:tcW w:w="636" w:type="dxa"/>
          </w:tcPr>
          <w:p w:rsidR="00522265" w:rsidRDefault="00522265" w:rsidP="0052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01" w:type="dxa"/>
          </w:tcPr>
          <w:p w:rsidR="00522265" w:rsidRPr="00522265" w:rsidRDefault="00522265" w:rsidP="0052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6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эстрадного творчества</w:t>
            </w:r>
          </w:p>
        </w:tc>
        <w:tc>
          <w:tcPr>
            <w:tcW w:w="1559" w:type="dxa"/>
          </w:tcPr>
          <w:p w:rsidR="00522265" w:rsidRDefault="009D24E8" w:rsidP="009D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17.02.2018-18.02.2018</w:t>
            </w:r>
          </w:p>
        </w:tc>
        <w:tc>
          <w:tcPr>
            <w:tcW w:w="4312" w:type="dxa"/>
          </w:tcPr>
          <w:p w:rsidR="00522265" w:rsidRPr="009D24E8" w:rsidRDefault="009D24E8" w:rsidP="009D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D24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9D2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2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2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эстрадного творчества «Калейдоскоп мелодий»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воспитанники вокальной студии «Планета детства» (</w:t>
            </w:r>
            <w:r w:rsidRPr="009D24E8">
              <w:rPr>
                <w:rFonts w:ascii="Times New Roman" w:hAnsi="Times New Roman" w:cs="Times New Roman"/>
                <w:b/>
                <w:sz w:val="24"/>
                <w:szCs w:val="24"/>
              </w:rPr>
              <w:t>20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 -  </w:t>
            </w:r>
            <w:r w:rsidRPr="009D2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Дипломов </w:t>
            </w:r>
            <w:r w:rsidRPr="009D24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9D2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D2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Диплома </w:t>
            </w:r>
            <w:r w:rsidRPr="009D24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D2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D2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Диплом </w:t>
            </w:r>
            <w:r w:rsidRPr="009D24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9D2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F14E4" w:rsidTr="008F56DA">
        <w:trPr>
          <w:trHeight w:val="995"/>
        </w:trPr>
        <w:tc>
          <w:tcPr>
            <w:tcW w:w="636" w:type="dxa"/>
          </w:tcPr>
          <w:p w:rsidR="002F14E4" w:rsidRPr="009D24E8" w:rsidRDefault="002F14E4" w:rsidP="009D24E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4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01" w:type="dxa"/>
          </w:tcPr>
          <w:p w:rsidR="002F14E4" w:rsidRPr="009D24E8" w:rsidRDefault="002F14E4" w:rsidP="00E81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4E8">
              <w:rPr>
                <w:rFonts w:ascii="Times New Roman" w:hAnsi="Times New Roman" w:cs="Times New Roman"/>
                <w:sz w:val="24"/>
                <w:szCs w:val="24"/>
              </w:rPr>
              <w:t>Открытая массовая лыжная гонка в поддержку акции Всероссийская лыжная гонка «Лыжня России»</w:t>
            </w:r>
            <w:r w:rsidRPr="009D24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2F14E4" w:rsidRPr="002F14E4" w:rsidRDefault="002F14E4" w:rsidP="002F14E4">
            <w:pPr>
              <w:pStyle w:val="a4"/>
              <w:spacing w:before="0" w:beforeAutospacing="0" w:after="0" w:afterAutospacing="0"/>
              <w:ind w:right="-108"/>
              <w:jc w:val="center"/>
            </w:pPr>
            <w:r w:rsidRPr="002F14E4">
              <w:t>10.02.2018</w:t>
            </w:r>
            <w:r w:rsidRPr="002F14E4">
              <w:br/>
            </w:r>
          </w:p>
        </w:tc>
        <w:tc>
          <w:tcPr>
            <w:tcW w:w="4312" w:type="dxa"/>
          </w:tcPr>
          <w:p w:rsidR="002F14E4" w:rsidRPr="002F14E4" w:rsidRDefault="002F14E4" w:rsidP="00D80A66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массовом забеге приняли участие обучающиеся 8-10 классов, педагоги. Всего приняли участие </w:t>
            </w:r>
            <w:r w:rsidRPr="002F14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  <w:r w:rsidRPr="002F1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обучающихся, </w:t>
            </w:r>
            <w:r w:rsidRPr="002F14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2F1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педагогов</w:t>
            </w:r>
          </w:p>
        </w:tc>
      </w:tr>
      <w:tr w:rsidR="002F14E4" w:rsidTr="008F56DA">
        <w:trPr>
          <w:trHeight w:val="146"/>
        </w:trPr>
        <w:tc>
          <w:tcPr>
            <w:tcW w:w="636" w:type="dxa"/>
          </w:tcPr>
          <w:p w:rsidR="002F14E4" w:rsidRDefault="002F14E4" w:rsidP="0052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01" w:type="dxa"/>
          </w:tcPr>
          <w:p w:rsidR="002F14E4" w:rsidRPr="009D24E8" w:rsidRDefault="002F14E4" w:rsidP="009D24E8">
            <w:pPr>
              <w:pStyle w:val="a4"/>
              <w:spacing w:before="0" w:beforeAutospacing="0" w:after="0" w:afterAutospacing="0"/>
              <w:jc w:val="both"/>
            </w:pPr>
            <w:r w:rsidRPr="009D24E8">
              <w:t>Акция «Месяц безопасного Интернета»</w:t>
            </w:r>
          </w:p>
          <w:p w:rsidR="002F14E4" w:rsidRDefault="002F14E4" w:rsidP="0052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4E4" w:rsidRPr="00237513" w:rsidRDefault="002F14E4" w:rsidP="00D80A66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7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4312" w:type="dxa"/>
          </w:tcPr>
          <w:p w:rsidR="002F14E4" w:rsidRPr="00237513" w:rsidRDefault="002F14E4" w:rsidP="00D80A66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75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779 ученика, 79% от общего числа </w:t>
            </w:r>
          </w:p>
        </w:tc>
      </w:tr>
      <w:tr w:rsidR="002F14E4" w:rsidTr="008F56DA">
        <w:trPr>
          <w:trHeight w:val="146"/>
        </w:trPr>
        <w:tc>
          <w:tcPr>
            <w:tcW w:w="636" w:type="dxa"/>
          </w:tcPr>
          <w:p w:rsidR="002F14E4" w:rsidRDefault="002F14E4" w:rsidP="0052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01" w:type="dxa"/>
          </w:tcPr>
          <w:p w:rsidR="002F14E4" w:rsidRPr="009D24E8" w:rsidRDefault="002F14E4" w:rsidP="0052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4E8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родителей основам детской психологии и педагогики по программе «Югорская семья – компетентные родители», направленной на повышение общественного престижа семейного образа жизни,</w:t>
            </w:r>
            <w:r w:rsidRPr="009D24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D24E8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традиционных семейных ценностей и ответственного </w:t>
            </w:r>
            <w:proofErr w:type="spellStart"/>
            <w:r w:rsidRPr="009D24E8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</w:p>
        </w:tc>
        <w:tc>
          <w:tcPr>
            <w:tcW w:w="1559" w:type="dxa"/>
          </w:tcPr>
          <w:p w:rsidR="002F14E4" w:rsidRDefault="002F14E4" w:rsidP="0084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12" w:type="dxa"/>
          </w:tcPr>
          <w:p w:rsidR="002F14E4" w:rsidRPr="000924BE" w:rsidRDefault="002F14E4" w:rsidP="000924BE">
            <w:pPr>
              <w:tabs>
                <w:tab w:val="left" w:pos="90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работал лекторий для родителей: перед ними выступали педагоги, психологи, работники правоохранительных и здравоохранительных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924BE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воспитания. </w:t>
            </w:r>
          </w:p>
          <w:p w:rsidR="002F14E4" w:rsidRPr="000924BE" w:rsidRDefault="002F14E4" w:rsidP="000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E">
              <w:rPr>
                <w:rFonts w:ascii="Times New Roman" w:hAnsi="Times New Roman" w:cs="Times New Roman"/>
                <w:sz w:val="24"/>
                <w:szCs w:val="24"/>
              </w:rPr>
              <w:t xml:space="preserve">22.03.2018 «Причины и последствия употребления ПАВ подростками. Профилактика» </w:t>
            </w:r>
          </w:p>
          <w:p w:rsidR="002F14E4" w:rsidRPr="000924BE" w:rsidRDefault="002F14E4" w:rsidP="00275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E">
              <w:rPr>
                <w:rFonts w:ascii="Times New Roman" w:hAnsi="Times New Roman" w:cs="Times New Roman"/>
                <w:sz w:val="24"/>
                <w:szCs w:val="24"/>
              </w:rPr>
              <w:t xml:space="preserve"> (С приглашением подросткового врача-нарколога городской поликлиники).</w:t>
            </w:r>
          </w:p>
          <w:p w:rsidR="002F14E4" w:rsidRDefault="002F14E4" w:rsidP="00275AA8">
            <w:pPr>
              <w:pStyle w:val="a5"/>
              <w:contextualSpacing/>
              <w:jc w:val="both"/>
            </w:pPr>
            <w:r>
              <w:t>8-9 классы (</w:t>
            </w:r>
            <w:r w:rsidRPr="000924BE">
              <w:rPr>
                <w:b/>
              </w:rPr>
              <w:t>123 чел.</w:t>
            </w:r>
            <w:r>
              <w:t>)</w:t>
            </w:r>
          </w:p>
          <w:p w:rsidR="002F14E4" w:rsidRDefault="002F14E4" w:rsidP="00275AA8">
            <w:pPr>
              <w:pStyle w:val="a5"/>
              <w:contextualSpacing/>
              <w:jc w:val="both"/>
            </w:pPr>
            <w:r>
              <w:t xml:space="preserve">17.05.2018  «Организация внеурочной деятельности в 5 классе. Презентация модели внеурочной деятельности и программ внеурочной деятельности» </w:t>
            </w:r>
          </w:p>
          <w:p w:rsidR="002F14E4" w:rsidRDefault="002F14E4" w:rsidP="00275AA8">
            <w:pPr>
              <w:pStyle w:val="a5"/>
              <w:contextualSpacing/>
              <w:jc w:val="both"/>
            </w:pPr>
            <w:r>
              <w:t>(С приглашением учителей-предметников, педагогов-психологов, социального педагога)</w:t>
            </w:r>
          </w:p>
          <w:p w:rsidR="002F14E4" w:rsidRDefault="002F14E4" w:rsidP="00275AA8">
            <w:pPr>
              <w:pStyle w:val="a5"/>
              <w:contextualSpacing/>
              <w:jc w:val="both"/>
              <w:rPr>
                <w:b/>
              </w:rPr>
            </w:pPr>
            <w:r>
              <w:t>4 классы (</w:t>
            </w:r>
            <w:r w:rsidRPr="000924BE">
              <w:rPr>
                <w:b/>
              </w:rPr>
              <w:t>90 чел.)</w:t>
            </w:r>
          </w:p>
          <w:p w:rsidR="002F14E4" w:rsidRDefault="002F14E4" w:rsidP="00275AA8">
            <w:pPr>
              <w:pStyle w:val="a5"/>
              <w:contextualSpacing/>
              <w:jc w:val="both"/>
            </w:pPr>
            <w:r w:rsidRPr="00875E71">
              <w:lastRenderedPageBreak/>
              <w:t>25.10.2018</w:t>
            </w:r>
            <w:r>
              <w:t xml:space="preserve"> </w:t>
            </w:r>
            <w:r w:rsidRPr="00875E71">
              <w:t>«Влияние компьютерных игр на психику детей младшего школьного возраста»</w:t>
            </w:r>
          </w:p>
          <w:p w:rsidR="002F14E4" w:rsidRDefault="002F14E4" w:rsidP="00275AA8">
            <w:pPr>
              <w:pStyle w:val="a5"/>
              <w:contextualSpacing/>
              <w:jc w:val="both"/>
            </w:pPr>
            <w:r>
              <w:t>(С приглашением медицинского психолога)</w:t>
            </w:r>
          </w:p>
          <w:p w:rsidR="002F14E4" w:rsidRDefault="002F14E4" w:rsidP="00275AA8">
            <w:pPr>
              <w:pStyle w:val="a5"/>
              <w:contextualSpacing/>
              <w:jc w:val="both"/>
            </w:pPr>
            <w:r>
              <w:t>1-2 классы (</w:t>
            </w:r>
            <w:r w:rsidRPr="00875E71">
              <w:rPr>
                <w:b/>
              </w:rPr>
              <w:t>122 чел.</w:t>
            </w:r>
            <w:r>
              <w:t>)</w:t>
            </w:r>
          </w:p>
          <w:p w:rsidR="002F14E4" w:rsidRDefault="002F14E4" w:rsidP="00275AA8">
            <w:pPr>
              <w:pStyle w:val="a5"/>
              <w:contextualSpacing/>
              <w:jc w:val="both"/>
            </w:pPr>
            <w:r>
              <w:t xml:space="preserve">15.11.2018 «Об ответственности родителей и несовершеннолетних за совершение противоправных деяний. </w:t>
            </w:r>
          </w:p>
          <w:p w:rsidR="002F14E4" w:rsidRDefault="002F14E4" w:rsidP="00275AA8">
            <w:pPr>
              <w:pStyle w:val="a5"/>
              <w:contextualSpacing/>
              <w:jc w:val="both"/>
            </w:pPr>
            <w:r>
              <w:t>Рекомендации родителям по профилактике суицидального поведения несовершеннолетних»</w:t>
            </w:r>
          </w:p>
          <w:p w:rsidR="002F14E4" w:rsidRDefault="002F14E4" w:rsidP="00275AA8">
            <w:pPr>
              <w:pStyle w:val="a5"/>
              <w:contextualSpacing/>
              <w:jc w:val="both"/>
            </w:pPr>
            <w:r>
              <w:t>(С приглашением инспектора ОДН и педагога-психолога)</w:t>
            </w:r>
          </w:p>
          <w:p w:rsidR="002F14E4" w:rsidRDefault="002F14E4" w:rsidP="00275AA8">
            <w:pPr>
              <w:pStyle w:val="a5"/>
              <w:contextualSpacing/>
              <w:jc w:val="both"/>
            </w:pPr>
            <w:r>
              <w:t>8 классы (</w:t>
            </w:r>
            <w:r w:rsidRPr="00275AA8">
              <w:rPr>
                <w:b/>
              </w:rPr>
              <w:t>76 чел.</w:t>
            </w:r>
            <w:r>
              <w:t>)</w:t>
            </w:r>
          </w:p>
          <w:p w:rsidR="002F14E4" w:rsidRDefault="002F14E4" w:rsidP="00275AA8">
            <w:pPr>
              <w:pStyle w:val="a5"/>
              <w:contextualSpacing/>
              <w:jc w:val="both"/>
            </w:pPr>
            <w:r>
              <w:t xml:space="preserve">29.11.2018 «ВИЧ-инфекция. Эпидемиологическая ситуация. Профилактика заражения» </w:t>
            </w:r>
          </w:p>
          <w:p w:rsidR="002F14E4" w:rsidRDefault="002F14E4" w:rsidP="00275AA8">
            <w:pPr>
              <w:pStyle w:val="a5"/>
              <w:contextualSpacing/>
              <w:jc w:val="both"/>
            </w:pPr>
            <w:r>
              <w:t>(С приглашение врача-психотерапевта КДК городской поликлиники)</w:t>
            </w:r>
          </w:p>
          <w:p w:rsidR="002F14E4" w:rsidRDefault="002F14E4" w:rsidP="00275AA8">
            <w:pPr>
              <w:pStyle w:val="a5"/>
              <w:contextualSpacing/>
              <w:jc w:val="both"/>
            </w:pPr>
            <w:r>
              <w:t>10 классы (</w:t>
            </w:r>
            <w:r w:rsidRPr="00275AA8">
              <w:rPr>
                <w:b/>
              </w:rPr>
              <w:t>56 чел.</w:t>
            </w:r>
            <w:r>
              <w:t>)</w:t>
            </w:r>
          </w:p>
          <w:p w:rsidR="002F14E4" w:rsidRDefault="002F14E4" w:rsidP="00275AA8">
            <w:pPr>
              <w:pStyle w:val="a5"/>
              <w:contextualSpacing/>
              <w:jc w:val="both"/>
            </w:pPr>
            <w:r>
              <w:t>20.12.2018 «Половое воспитание детей в семье»</w:t>
            </w:r>
          </w:p>
          <w:p w:rsidR="002F14E4" w:rsidRDefault="002F14E4" w:rsidP="00275AA8">
            <w:pPr>
              <w:pStyle w:val="a5"/>
              <w:contextualSpacing/>
              <w:jc w:val="both"/>
            </w:pPr>
            <w:r>
              <w:t>(С приглашением врача-акушера женской консультации)</w:t>
            </w:r>
          </w:p>
          <w:p w:rsidR="002F14E4" w:rsidRDefault="002F14E4" w:rsidP="00275AA8">
            <w:pPr>
              <w:pStyle w:val="a5"/>
              <w:contextualSpacing/>
              <w:jc w:val="both"/>
            </w:pPr>
            <w:r>
              <w:t>7-8 классы – (</w:t>
            </w:r>
            <w:r w:rsidRPr="002B18FF">
              <w:rPr>
                <w:b/>
              </w:rPr>
              <w:t>88 чел.</w:t>
            </w:r>
            <w:r>
              <w:t>)</w:t>
            </w:r>
          </w:p>
          <w:p w:rsidR="002F14E4" w:rsidRDefault="002F14E4" w:rsidP="00275AA8">
            <w:pPr>
              <w:pStyle w:val="a5"/>
              <w:contextualSpacing/>
              <w:jc w:val="both"/>
            </w:pPr>
            <w:r>
              <w:t xml:space="preserve">Таким образом, охвачено было </w:t>
            </w:r>
            <w:r w:rsidRPr="0061289B">
              <w:rPr>
                <w:b/>
              </w:rPr>
              <w:t>555</w:t>
            </w:r>
            <w:r>
              <w:t xml:space="preserve"> родителей, что составляет (</w:t>
            </w:r>
            <w:r w:rsidRPr="0061289B">
              <w:rPr>
                <w:b/>
              </w:rPr>
              <w:t>60%)</w:t>
            </w:r>
          </w:p>
          <w:p w:rsidR="002F14E4" w:rsidRPr="00875E71" w:rsidRDefault="002F14E4" w:rsidP="0061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Педагогами-психологами было проведено </w:t>
            </w:r>
            <w:r w:rsidRPr="0061289B">
              <w:rPr>
                <w:rFonts w:ascii="Times New Roman" w:hAnsi="Times New Roman"/>
                <w:b/>
                <w:sz w:val="24"/>
              </w:rPr>
              <w:t>26</w:t>
            </w:r>
            <w:r>
              <w:rPr>
                <w:rFonts w:ascii="Times New Roman" w:hAnsi="Times New Roman"/>
                <w:sz w:val="24"/>
              </w:rPr>
              <w:t xml:space="preserve"> родительских собраний по следующей тематике: </w:t>
            </w:r>
            <w:r>
              <w:rPr>
                <w:rFonts w:ascii="Times New Roman" w:eastAsia="Calibri" w:hAnsi="Times New Roman" w:cs="Times New Roman"/>
                <w:sz w:val="24"/>
              </w:rPr>
              <w:t>«Проблемы подросткового возраста. Конфликты со сверстниками и родителями. Пути решения»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Предпрофильная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 подготовка в школе, итоги информационного курса «Образ « Я» и выбор профессии»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</w:rPr>
              <w:t>Что должны знать родители, когда их ребёнок идет в 5 класс»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61289B">
              <w:rPr>
                <w:rStyle w:val="c2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«Стиль семейного воспитания и его влияние на развитие личности ребенка»</w:t>
            </w: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61289B">
              <w:rPr>
                <w:rFonts w:ascii="Times New Roman" w:eastAsia="Calibri" w:hAnsi="Times New Roman" w:cs="Times New Roman"/>
                <w:sz w:val="24"/>
                <w:szCs w:val="24"/>
              </w:rPr>
              <w:t>«Учитель-родитель. Качество и эффективность взаимного общения»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</w:tr>
      <w:tr w:rsidR="002F14E4" w:rsidTr="008F56DA">
        <w:trPr>
          <w:trHeight w:val="146"/>
        </w:trPr>
        <w:tc>
          <w:tcPr>
            <w:tcW w:w="636" w:type="dxa"/>
          </w:tcPr>
          <w:p w:rsidR="002F14E4" w:rsidRDefault="002F14E4" w:rsidP="0052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901" w:type="dxa"/>
          </w:tcPr>
          <w:p w:rsidR="002F14E4" w:rsidRPr="0061289B" w:rsidRDefault="002F14E4" w:rsidP="0061289B">
            <w:pPr>
              <w:pStyle w:val="a4"/>
              <w:spacing w:before="0" w:beforeAutospacing="0" w:after="0" w:afterAutospacing="0"/>
              <w:jc w:val="both"/>
            </w:pPr>
            <w:r w:rsidRPr="0061289B">
              <w:t>Реализация Концепции «Шахматное образование»</w:t>
            </w:r>
          </w:p>
          <w:p w:rsidR="002F14E4" w:rsidRDefault="002F14E4" w:rsidP="0052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4E4" w:rsidRDefault="002F14E4" w:rsidP="0061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12" w:type="dxa"/>
          </w:tcPr>
          <w:p w:rsidR="002F14E4" w:rsidRPr="0061289B" w:rsidRDefault="002F14E4" w:rsidP="0061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89B">
              <w:rPr>
                <w:rFonts w:ascii="Times New Roman" w:hAnsi="Times New Roman" w:cs="Times New Roman"/>
                <w:sz w:val="24"/>
                <w:szCs w:val="24"/>
              </w:rPr>
              <w:t>Курс «Шахматы» реализуется в рамках внеурочной деятельности  на параллелях 1-4-х, 5-8-х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89B">
              <w:rPr>
                <w:rFonts w:ascii="Times New Roman" w:hAnsi="Times New Roman" w:cs="Times New Roman"/>
                <w:sz w:val="24"/>
                <w:szCs w:val="24"/>
              </w:rPr>
              <w:t xml:space="preserve"> Кол-во обучающих, осваивающих курс «Шахматы», - </w:t>
            </w:r>
            <w:r w:rsidRPr="00612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229 </w:t>
            </w:r>
            <w:r w:rsidRPr="0061289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E37E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F14E4" w:rsidTr="008F56DA">
        <w:trPr>
          <w:trHeight w:val="146"/>
        </w:trPr>
        <w:tc>
          <w:tcPr>
            <w:tcW w:w="636" w:type="dxa"/>
          </w:tcPr>
          <w:p w:rsidR="002F14E4" w:rsidRDefault="002F14E4" w:rsidP="0052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01" w:type="dxa"/>
          </w:tcPr>
          <w:p w:rsidR="002F14E4" w:rsidRDefault="002F14E4" w:rsidP="00EE37EC">
            <w:pPr>
              <w:pStyle w:val="a4"/>
              <w:spacing w:before="0" w:beforeAutospacing="0" w:after="0" w:afterAutospacing="0"/>
              <w:jc w:val="both"/>
            </w:pPr>
            <w:r w:rsidRPr="00EE37EC">
              <w:t xml:space="preserve">Создание в общеобразовательных организациях условий для двигательной </w:t>
            </w:r>
            <w:proofErr w:type="gramStart"/>
            <w:r w:rsidRPr="00EE37EC">
              <w:t>активности</w:t>
            </w:r>
            <w:proofErr w:type="gramEnd"/>
            <w:r w:rsidRPr="00EE37EC">
              <w:t xml:space="preserve"> обучающихся в образовательном </w:t>
            </w:r>
            <w:r w:rsidRPr="00EE37EC">
              <w:lastRenderedPageBreak/>
              <w:t>процессе</w:t>
            </w:r>
          </w:p>
        </w:tc>
        <w:tc>
          <w:tcPr>
            <w:tcW w:w="1559" w:type="dxa"/>
          </w:tcPr>
          <w:p w:rsidR="002F14E4" w:rsidRDefault="002F14E4" w:rsidP="002F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312" w:type="dxa"/>
          </w:tcPr>
          <w:p w:rsidR="002F14E4" w:rsidRDefault="002F14E4" w:rsidP="002F14E4">
            <w:pPr>
              <w:pStyle w:val="a4"/>
              <w:spacing w:before="0" w:beforeAutospacing="0" w:after="0" w:afterAutospacing="0"/>
              <w:jc w:val="both"/>
            </w:pPr>
            <w:r w:rsidRPr="00BD392E">
              <w:t>Для развития двигательной активности обучающихся 1-11 классов учителями,</w:t>
            </w:r>
            <w:r>
              <w:t xml:space="preserve"> </w:t>
            </w:r>
            <w:r w:rsidRPr="00BD392E">
              <w:t>волонтерами</w:t>
            </w:r>
            <w:r>
              <w:t xml:space="preserve"> педагогами-организаторами </w:t>
            </w:r>
            <w:r w:rsidRPr="00BD392E">
              <w:t xml:space="preserve">проводятся </w:t>
            </w:r>
            <w:r w:rsidRPr="00BD392E">
              <w:lastRenderedPageBreak/>
              <w:t xml:space="preserve">динамические паузы на уроках, в период отдыха (перемены) ежедневно в течение учебного года игры на переменах, </w:t>
            </w:r>
            <w:proofErr w:type="spellStart"/>
            <w:r w:rsidRPr="00BD392E">
              <w:t>флешмобы</w:t>
            </w:r>
            <w:proofErr w:type="spellEnd"/>
            <w:r w:rsidRPr="00BD392E">
              <w:t>, спортивные игры, прогулки</w:t>
            </w:r>
            <w:r>
              <w:t xml:space="preserve"> </w:t>
            </w:r>
            <w:r w:rsidRPr="00BD392E">
              <w:t xml:space="preserve">(час двигательной активности для обучающихся начальных классов) </w:t>
            </w:r>
          </w:p>
        </w:tc>
      </w:tr>
      <w:tr w:rsidR="002F14E4" w:rsidTr="008F56DA">
        <w:trPr>
          <w:trHeight w:val="146"/>
        </w:trPr>
        <w:tc>
          <w:tcPr>
            <w:tcW w:w="636" w:type="dxa"/>
          </w:tcPr>
          <w:p w:rsidR="002F14E4" w:rsidRDefault="002F14E4" w:rsidP="0052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901" w:type="dxa"/>
          </w:tcPr>
          <w:p w:rsidR="002F14E4" w:rsidRPr="00EE37EC" w:rsidRDefault="002F14E4" w:rsidP="0052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7EC">
              <w:rPr>
                <w:rFonts w:ascii="Times New Roman" w:hAnsi="Times New Roman" w:cs="Times New Roman"/>
                <w:sz w:val="24"/>
                <w:szCs w:val="24"/>
              </w:rPr>
              <w:t>Формирование, развитие и закрепление культурно–гигиенических навыков и навыков культуры здорового питания у обучающихся организаций дошкольного и общего образования</w:t>
            </w:r>
          </w:p>
        </w:tc>
        <w:tc>
          <w:tcPr>
            <w:tcW w:w="1559" w:type="dxa"/>
          </w:tcPr>
          <w:p w:rsidR="002F14E4" w:rsidRDefault="00000F2C" w:rsidP="0000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12" w:type="dxa"/>
          </w:tcPr>
          <w:p w:rsidR="00000F2C" w:rsidRPr="00A9024C" w:rsidRDefault="00000F2C" w:rsidP="00000F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24C">
              <w:rPr>
                <w:rFonts w:ascii="Times New Roman" w:hAnsi="Times New Roman"/>
                <w:sz w:val="24"/>
                <w:szCs w:val="24"/>
              </w:rPr>
              <w:t xml:space="preserve">С целью формирование культуры здорового питания, закрепления навыков личной гигиены проводится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  <w:r w:rsidRPr="00A9024C">
              <w:rPr>
                <w:rFonts w:ascii="Times New Roman" w:hAnsi="Times New Roman"/>
                <w:sz w:val="24"/>
                <w:szCs w:val="24"/>
              </w:rPr>
              <w:t xml:space="preserve">просветительская работа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обучающимися, родителями: </w:t>
            </w:r>
            <w:r w:rsidRPr="00A9024C">
              <w:rPr>
                <w:rFonts w:ascii="Times New Roman" w:hAnsi="Times New Roman"/>
                <w:sz w:val="24"/>
                <w:szCs w:val="24"/>
              </w:rPr>
              <w:t>классные часы, бесед</w:t>
            </w:r>
            <w:r>
              <w:rPr>
                <w:rFonts w:ascii="Times New Roman" w:hAnsi="Times New Roman"/>
                <w:sz w:val="24"/>
                <w:szCs w:val="24"/>
              </w:rPr>
              <w:t>ы,</w:t>
            </w:r>
            <w:r w:rsidRPr="00A9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Pr="00A9024C">
              <w:rPr>
                <w:rFonts w:ascii="Times New Roman" w:hAnsi="Times New Roman"/>
                <w:sz w:val="24"/>
                <w:szCs w:val="24"/>
              </w:rPr>
              <w:t>стенд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9024C">
              <w:rPr>
                <w:rFonts w:ascii="Times New Roman" w:hAnsi="Times New Roman"/>
                <w:sz w:val="24"/>
                <w:szCs w:val="24"/>
              </w:rPr>
              <w:t>, буклеты, памятки</w:t>
            </w:r>
            <w:proofErr w:type="gramStart"/>
            <w:r w:rsidRPr="00A902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9024C">
              <w:rPr>
                <w:rFonts w:ascii="Times New Roman" w:hAnsi="Times New Roman"/>
                <w:sz w:val="24"/>
                <w:szCs w:val="24"/>
              </w:rPr>
              <w:t xml:space="preserve">викторины, беседы с фельдшерами, </w:t>
            </w:r>
            <w:proofErr w:type="spellStart"/>
            <w:r w:rsidRPr="00A9024C">
              <w:rPr>
                <w:rFonts w:ascii="Times New Roman" w:hAnsi="Times New Roman"/>
                <w:sz w:val="24"/>
                <w:szCs w:val="24"/>
              </w:rPr>
              <w:t>видеолектории</w:t>
            </w:r>
            <w:proofErr w:type="spellEnd"/>
            <w:r w:rsidRPr="00A9024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24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гигиене</w:t>
            </w:r>
            <w:r w:rsidRPr="00A9024C">
              <w:rPr>
                <w:rFonts w:ascii="Times New Roman" w:hAnsi="Times New Roman"/>
                <w:sz w:val="24"/>
                <w:szCs w:val="24"/>
              </w:rPr>
              <w:t>, дни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9024C">
              <w:rPr>
                <w:rFonts w:ascii="Times New Roman" w:hAnsi="Times New Roman"/>
                <w:sz w:val="24"/>
                <w:szCs w:val="24"/>
              </w:rPr>
              <w:t xml:space="preserve"> В рамках этого направления проведено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9BB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Pr="00A9024C">
              <w:rPr>
                <w:rFonts w:ascii="Times New Roman" w:hAnsi="Times New Roman"/>
                <w:sz w:val="24"/>
                <w:szCs w:val="24"/>
              </w:rPr>
              <w:t xml:space="preserve"> мероприятие. Охвачено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9BB">
              <w:rPr>
                <w:rFonts w:ascii="Times New Roman" w:hAnsi="Times New Roman"/>
                <w:b/>
                <w:sz w:val="24"/>
                <w:szCs w:val="24"/>
              </w:rPr>
              <w:t>2984</w:t>
            </w:r>
            <w:r w:rsidRPr="00A9024C">
              <w:rPr>
                <w:rFonts w:ascii="Times New Roman" w:hAnsi="Times New Roman"/>
                <w:sz w:val="24"/>
                <w:szCs w:val="24"/>
              </w:rPr>
              <w:t xml:space="preserve"> человека.</w:t>
            </w:r>
          </w:p>
          <w:p w:rsidR="002F14E4" w:rsidRDefault="00000F2C" w:rsidP="00000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24C">
              <w:rPr>
                <w:rFonts w:ascii="Times New Roman" w:hAnsi="Times New Roman"/>
                <w:sz w:val="24"/>
                <w:szCs w:val="24"/>
              </w:rPr>
              <w:t xml:space="preserve">Родительская общественность привлекается к </w:t>
            </w:r>
            <w:proofErr w:type="gramStart"/>
            <w:r w:rsidRPr="00A9024C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A9024C">
              <w:rPr>
                <w:rFonts w:ascii="Times New Roman" w:hAnsi="Times New Roman"/>
                <w:sz w:val="24"/>
                <w:szCs w:val="24"/>
              </w:rPr>
              <w:t xml:space="preserve"> организацией питания в школе, полноценного и сбалансированного по основным пищевым веществам.</w:t>
            </w:r>
          </w:p>
        </w:tc>
      </w:tr>
      <w:tr w:rsidR="002F14E4" w:rsidTr="008F56DA">
        <w:trPr>
          <w:trHeight w:val="146"/>
        </w:trPr>
        <w:tc>
          <w:tcPr>
            <w:tcW w:w="636" w:type="dxa"/>
          </w:tcPr>
          <w:p w:rsidR="002F14E4" w:rsidRDefault="002F14E4" w:rsidP="0052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01" w:type="dxa"/>
          </w:tcPr>
          <w:p w:rsidR="002F14E4" w:rsidRPr="00EE37EC" w:rsidRDefault="002F14E4" w:rsidP="00EE37EC">
            <w:pPr>
              <w:pStyle w:val="a4"/>
              <w:spacing w:before="0" w:beforeAutospacing="0" w:after="0" w:afterAutospacing="0"/>
              <w:jc w:val="both"/>
            </w:pPr>
            <w:r w:rsidRPr="00EE37EC">
              <w:t>Введение программы духовно–нравственного воспитания «</w:t>
            </w:r>
            <w:proofErr w:type="spellStart"/>
            <w:r w:rsidRPr="00EE37EC">
              <w:t>Социокультурные</w:t>
            </w:r>
            <w:proofErr w:type="spellEnd"/>
            <w:r w:rsidRPr="00EE37EC">
              <w:t xml:space="preserve"> истоки» </w:t>
            </w:r>
          </w:p>
        </w:tc>
        <w:tc>
          <w:tcPr>
            <w:tcW w:w="1559" w:type="dxa"/>
          </w:tcPr>
          <w:p w:rsidR="002F14E4" w:rsidRDefault="002F14E4" w:rsidP="00EE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12" w:type="dxa"/>
          </w:tcPr>
          <w:p w:rsidR="002F14E4" w:rsidRPr="00EE37EC" w:rsidRDefault="002F14E4" w:rsidP="00EE3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7E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Pr="00EE37EC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E37EC">
              <w:rPr>
                <w:rFonts w:ascii="Times New Roman" w:hAnsi="Times New Roman" w:cs="Times New Roman"/>
                <w:sz w:val="24"/>
                <w:szCs w:val="28"/>
              </w:rPr>
              <w:t>Социокультурные</w:t>
            </w:r>
            <w:proofErr w:type="spellEnd"/>
            <w:r w:rsidRPr="00EE37EC">
              <w:rPr>
                <w:rFonts w:ascii="Times New Roman" w:hAnsi="Times New Roman" w:cs="Times New Roman"/>
                <w:sz w:val="24"/>
                <w:szCs w:val="28"/>
              </w:rPr>
              <w:t xml:space="preserve"> истоки» реализуется на параллели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-2</w:t>
            </w:r>
            <w:r w:rsidRPr="00EE37EC">
              <w:rPr>
                <w:rFonts w:ascii="Times New Roman" w:hAnsi="Times New Roman" w:cs="Times New Roman"/>
                <w:sz w:val="24"/>
                <w:szCs w:val="28"/>
              </w:rPr>
              <w:t xml:space="preserve">-х классов в рамках внеурочной деятельности. Количество </w:t>
            </w:r>
            <w:proofErr w:type="gramStart"/>
            <w:r w:rsidRPr="00EE37EC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EE37EC">
              <w:rPr>
                <w:rFonts w:ascii="Times New Roman" w:hAnsi="Times New Roman" w:cs="Times New Roman"/>
                <w:sz w:val="24"/>
                <w:szCs w:val="28"/>
              </w:rPr>
              <w:t>, занимающихся по программе «</w:t>
            </w:r>
            <w:proofErr w:type="spellStart"/>
            <w:r w:rsidRPr="00EE37EC">
              <w:rPr>
                <w:rFonts w:ascii="Times New Roman" w:hAnsi="Times New Roman" w:cs="Times New Roman"/>
                <w:sz w:val="24"/>
                <w:szCs w:val="28"/>
              </w:rPr>
              <w:t>Социокультурные</w:t>
            </w:r>
            <w:proofErr w:type="spellEnd"/>
            <w:r w:rsidRPr="00EE37EC">
              <w:rPr>
                <w:rFonts w:ascii="Times New Roman" w:hAnsi="Times New Roman" w:cs="Times New Roman"/>
                <w:sz w:val="24"/>
                <w:szCs w:val="28"/>
              </w:rPr>
              <w:t xml:space="preserve"> истоки», -  </w:t>
            </w:r>
            <w:r w:rsidRPr="00EE37EC">
              <w:rPr>
                <w:rFonts w:ascii="Times New Roman" w:hAnsi="Times New Roman" w:cs="Times New Roman"/>
                <w:b/>
                <w:sz w:val="24"/>
                <w:szCs w:val="28"/>
              </w:rPr>
              <w:t>132</w:t>
            </w:r>
            <w:r w:rsidRPr="00EE37EC">
              <w:rPr>
                <w:rFonts w:ascii="Times New Roman" w:hAnsi="Times New Roman" w:cs="Times New Roman"/>
                <w:sz w:val="24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2F14E4" w:rsidTr="008F56DA">
        <w:trPr>
          <w:trHeight w:val="146"/>
        </w:trPr>
        <w:tc>
          <w:tcPr>
            <w:tcW w:w="636" w:type="dxa"/>
          </w:tcPr>
          <w:p w:rsidR="002F14E4" w:rsidRDefault="002F14E4" w:rsidP="0052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01" w:type="dxa"/>
          </w:tcPr>
          <w:p w:rsidR="002F14E4" w:rsidRPr="00EE37EC" w:rsidRDefault="002F14E4" w:rsidP="00EE37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7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 </w:t>
            </w:r>
          </w:p>
          <w:p w:rsidR="002F14E4" w:rsidRDefault="002F14E4" w:rsidP="00EE3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7EC">
              <w:rPr>
                <w:rFonts w:ascii="Times New Roman" w:hAnsi="Times New Roman" w:cs="Times New Roman"/>
                <w:sz w:val="24"/>
                <w:szCs w:val="24"/>
              </w:rPr>
              <w:t>ко Дню семьи</w:t>
            </w:r>
          </w:p>
        </w:tc>
        <w:tc>
          <w:tcPr>
            <w:tcW w:w="1559" w:type="dxa"/>
          </w:tcPr>
          <w:p w:rsidR="002F14E4" w:rsidRDefault="002F14E4" w:rsidP="00EE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12.05.2018-15.05.2018</w:t>
            </w:r>
          </w:p>
        </w:tc>
        <w:tc>
          <w:tcPr>
            <w:tcW w:w="4312" w:type="dxa"/>
          </w:tcPr>
          <w:p w:rsidR="002F14E4" w:rsidRDefault="002F14E4" w:rsidP="0052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проведены следующие мероприятия:</w:t>
            </w:r>
          </w:p>
          <w:p w:rsidR="002F14E4" w:rsidRDefault="002F14E4" w:rsidP="00522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спортивный праздник  «Здоровая семья – здоровая Россия» (135 чел.);</w:t>
            </w:r>
          </w:p>
          <w:p w:rsidR="002F14E4" w:rsidRDefault="002F14E4" w:rsidP="00522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7508DA">
              <w:rPr>
                <w:rFonts w:ascii="Times New Roman" w:hAnsi="Times New Roman"/>
                <w:sz w:val="24"/>
                <w:szCs w:val="24"/>
              </w:rPr>
              <w:t>раздничный концерт, посвященный Дню семьи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677A">
              <w:rPr>
                <w:rFonts w:ascii="Times New Roman" w:hAnsi="Times New Roman"/>
                <w:sz w:val="24"/>
                <w:szCs w:val="24"/>
              </w:rPr>
              <w:t>«Семья – это значит мы вместе!»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(135 чел.);</w:t>
            </w:r>
          </w:p>
          <w:p w:rsidR="002F14E4" w:rsidRDefault="002F14E4" w:rsidP="0052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Фотовыставка «Загляните в семейный альбом!» (57 чел.)</w:t>
            </w:r>
          </w:p>
        </w:tc>
      </w:tr>
      <w:tr w:rsidR="002F14E4" w:rsidTr="008F56DA">
        <w:trPr>
          <w:trHeight w:val="146"/>
        </w:trPr>
        <w:tc>
          <w:tcPr>
            <w:tcW w:w="636" w:type="dxa"/>
          </w:tcPr>
          <w:p w:rsidR="002F14E4" w:rsidRDefault="002F14E4" w:rsidP="0052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901" w:type="dxa"/>
          </w:tcPr>
          <w:p w:rsidR="002F14E4" w:rsidRPr="00434F63" w:rsidRDefault="002F14E4" w:rsidP="0052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F6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фестиваль духовной поэзии «И воспоёт душа  моя Господа»</w:t>
            </w:r>
          </w:p>
        </w:tc>
        <w:tc>
          <w:tcPr>
            <w:tcW w:w="1559" w:type="dxa"/>
          </w:tcPr>
          <w:p w:rsidR="002F14E4" w:rsidRDefault="002F14E4" w:rsidP="00B0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17.04.2018-18.04.2018</w:t>
            </w:r>
          </w:p>
        </w:tc>
        <w:tc>
          <w:tcPr>
            <w:tcW w:w="4312" w:type="dxa"/>
          </w:tcPr>
          <w:p w:rsidR="002F14E4" w:rsidRPr="00B05C7A" w:rsidRDefault="002F14E4" w:rsidP="00B0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A"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 участие </w:t>
            </w:r>
            <w:proofErr w:type="gramStart"/>
            <w:r w:rsidRPr="00B05C7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05C7A">
              <w:rPr>
                <w:rFonts w:ascii="Times New Roman" w:hAnsi="Times New Roman" w:cs="Times New Roman"/>
                <w:sz w:val="24"/>
                <w:szCs w:val="24"/>
              </w:rPr>
              <w:t xml:space="preserve"> 1-5 классов – </w:t>
            </w:r>
            <w:r w:rsidRPr="00B05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B05C7A">
              <w:rPr>
                <w:rFonts w:ascii="Times New Roman" w:hAnsi="Times New Roman" w:cs="Times New Roman"/>
                <w:sz w:val="24"/>
                <w:szCs w:val="24"/>
              </w:rPr>
              <w:t xml:space="preserve">человек. Результат: </w:t>
            </w:r>
            <w:r w:rsidRPr="00B05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– 3 человека; 2 место – 1; 3 место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05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F14E4" w:rsidTr="008F56DA">
        <w:trPr>
          <w:trHeight w:val="146"/>
        </w:trPr>
        <w:tc>
          <w:tcPr>
            <w:tcW w:w="636" w:type="dxa"/>
          </w:tcPr>
          <w:p w:rsidR="002F14E4" w:rsidRDefault="002F14E4" w:rsidP="0052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901" w:type="dxa"/>
          </w:tcPr>
          <w:p w:rsidR="002F14E4" w:rsidRPr="00B05C7A" w:rsidRDefault="002F14E4" w:rsidP="00B05C7A">
            <w:pPr>
              <w:pStyle w:val="a4"/>
              <w:spacing w:before="0" w:beforeAutospacing="0" w:after="0" w:afterAutospacing="0"/>
              <w:jc w:val="both"/>
            </w:pPr>
            <w:r w:rsidRPr="00B05C7A">
              <w:t>Организация и проведение мероприятий, посвященных Международному дню детского «Телефона доверия» с единым общероссийским номером</w:t>
            </w:r>
          </w:p>
          <w:p w:rsidR="002F14E4" w:rsidRDefault="002F14E4" w:rsidP="0052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4E4" w:rsidRDefault="004F59D6" w:rsidP="004F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C7">
              <w:rPr>
                <w:rFonts w:ascii="Times New Roman" w:hAnsi="Times New Roman"/>
                <w:sz w:val="24"/>
                <w:szCs w:val="24"/>
              </w:rPr>
              <w:t>17.05.2018</w:t>
            </w:r>
          </w:p>
        </w:tc>
        <w:tc>
          <w:tcPr>
            <w:tcW w:w="4312" w:type="dxa"/>
          </w:tcPr>
          <w:p w:rsidR="004F59D6" w:rsidRDefault="004F59D6" w:rsidP="00522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 проведены следующие мероприятия:</w:t>
            </w:r>
          </w:p>
          <w:p w:rsidR="002F14E4" w:rsidRDefault="004F59D6" w:rsidP="004F59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</w:t>
            </w:r>
            <w:r w:rsidRPr="00371CC7">
              <w:rPr>
                <w:rFonts w:ascii="Times New Roman" w:hAnsi="Times New Roman"/>
                <w:sz w:val="24"/>
                <w:szCs w:val="24"/>
              </w:rPr>
              <w:t>кция для обучающихся «Минута телефона доверия»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</w:t>
            </w:r>
            <w:r w:rsidRPr="00371CC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спространение</w:t>
            </w:r>
            <w:r w:rsidRPr="00371CC7">
              <w:rPr>
                <w:rFonts w:ascii="Times New Roman" w:hAnsi="Times New Roman"/>
                <w:sz w:val="24"/>
                <w:szCs w:val="24"/>
              </w:rPr>
              <w:t xml:space="preserve"> листовок, информирование о службе Детского телефона доверия по громкой связи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F59D6" w:rsidRDefault="004F59D6" w:rsidP="004F59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</w:t>
            </w:r>
            <w:r w:rsidRPr="00371CC7">
              <w:rPr>
                <w:rFonts w:ascii="Times New Roman" w:hAnsi="Times New Roman"/>
                <w:sz w:val="24"/>
                <w:szCs w:val="24"/>
              </w:rPr>
              <w:t>диный классный час «17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71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1CC7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 день детского телефона доверия»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59D6" w:rsidRDefault="004F59D6" w:rsidP="004F5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мероприятиях приняли участие </w:t>
            </w:r>
            <w:r w:rsidRPr="004F59D6">
              <w:rPr>
                <w:rFonts w:ascii="Times New Roman" w:hAnsi="Times New Roman"/>
                <w:b/>
                <w:sz w:val="24"/>
                <w:szCs w:val="24"/>
              </w:rPr>
              <w:t>933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обучающихся.</w:t>
            </w:r>
          </w:p>
        </w:tc>
      </w:tr>
      <w:tr w:rsidR="002F14E4" w:rsidTr="008F56DA">
        <w:trPr>
          <w:trHeight w:val="146"/>
        </w:trPr>
        <w:tc>
          <w:tcPr>
            <w:tcW w:w="636" w:type="dxa"/>
          </w:tcPr>
          <w:p w:rsidR="002F14E4" w:rsidRDefault="002F14E4" w:rsidP="0052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3901" w:type="dxa"/>
          </w:tcPr>
          <w:p w:rsidR="002F14E4" w:rsidRDefault="002F14E4" w:rsidP="00B05C7A">
            <w:pPr>
              <w:pStyle w:val="a4"/>
              <w:spacing w:before="0" w:beforeAutospacing="0" w:after="0" w:afterAutospacing="0"/>
              <w:jc w:val="both"/>
            </w:pPr>
            <w:r w:rsidRPr="00B05C7A">
              <w:t>Правовое консультирование и просвещение детей, в том числе детей–сирот и детей, оставшихся без попечения родителей, детей–инвалидов, а также их родителей, законных представителей, в дни проведения мероприятий, посвященных Международному дню защиты детей, Дню знаний, Дню проведения правовой помощи детям</w:t>
            </w:r>
          </w:p>
        </w:tc>
        <w:tc>
          <w:tcPr>
            <w:tcW w:w="1559" w:type="dxa"/>
          </w:tcPr>
          <w:p w:rsidR="002F14E4" w:rsidRDefault="004F59D6" w:rsidP="004F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  <w:r w:rsidRPr="003B12DE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4312" w:type="dxa"/>
          </w:tcPr>
          <w:p w:rsidR="008F56DA" w:rsidRDefault="008F56DA" w:rsidP="008F5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B12DE">
              <w:rPr>
                <w:rFonts w:ascii="Times New Roman" w:hAnsi="Times New Roman"/>
                <w:sz w:val="24"/>
                <w:szCs w:val="24"/>
              </w:rPr>
              <w:t xml:space="preserve"> рамках Всероссийского Дня правовой помощи детям </w:t>
            </w:r>
            <w:r>
              <w:rPr>
                <w:rFonts w:ascii="Times New Roman" w:hAnsi="Times New Roman"/>
                <w:sz w:val="24"/>
                <w:szCs w:val="24"/>
              </w:rPr>
              <w:t>были проведены м</w:t>
            </w:r>
            <w:r w:rsidRPr="003B12DE">
              <w:rPr>
                <w:rFonts w:ascii="Times New Roman" w:hAnsi="Times New Roman"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F56DA" w:rsidRDefault="008F56DA" w:rsidP="008F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B1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акция «День правовой помощи» (распространение  листовок);</w:t>
            </w:r>
          </w:p>
          <w:p w:rsidR="002F14E4" w:rsidRDefault="008F56DA" w:rsidP="008F5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CA6262">
              <w:rPr>
                <w:rFonts w:ascii="Times New Roman" w:hAnsi="Times New Roman"/>
                <w:sz w:val="24"/>
                <w:szCs w:val="24"/>
              </w:rPr>
              <w:t>азмещение информации на сайт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A6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школы «День правовой помощи»;</w:t>
            </w:r>
          </w:p>
          <w:p w:rsidR="008F56DA" w:rsidRDefault="008F56DA" w:rsidP="008F5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классные мероприятия «День правовой помощи».</w:t>
            </w:r>
          </w:p>
          <w:p w:rsidR="008F56DA" w:rsidRPr="008F56DA" w:rsidRDefault="008F56DA" w:rsidP="008F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Мероприятиями охвачено </w:t>
            </w:r>
            <w:r w:rsidRPr="008F56DA">
              <w:rPr>
                <w:rFonts w:ascii="Times New Roman" w:hAnsi="Times New Roman"/>
                <w:b/>
                <w:sz w:val="24"/>
                <w:szCs w:val="24"/>
              </w:rPr>
              <w:t>949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14E4" w:rsidTr="008F56DA">
        <w:trPr>
          <w:trHeight w:val="146"/>
        </w:trPr>
        <w:tc>
          <w:tcPr>
            <w:tcW w:w="636" w:type="dxa"/>
          </w:tcPr>
          <w:p w:rsidR="002F14E4" w:rsidRDefault="002F14E4" w:rsidP="0052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901" w:type="dxa"/>
          </w:tcPr>
          <w:p w:rsidR="002F14E4" w:rsidRPr="00B05C7A" w:rsidRDefault="002F14E4" w:rsidP="00B05C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Состязания по </w:t>
            </w:r>
            <w:proofErr w:type="spellStart"/>
            <w:r w:rsidRPr="00B05C7A">
              <w:rPr>
                <w:rFonts w:ascii="Times New Roman" w:eastAsia="Calibri" w:hAnsi="Times New Roman" w:cs="Times New Roman"/>
                <w:sz w:val="24"/>
                <w:szCs w:val="24"/>
              </w:rPr>
              <w:t>пейнтболу</w:t>
            </w:r>
            <w:proofErr w:type="spellEnd"/>
            <w:r w:rsidRPr="00B05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обучающихся 8-9 классов общеобразовательных учреждений города </w:t>
            </w:r>
            <w:proofErr w:type="spellStart"/>
            <w:r w:rsidRPr="00B05C7A">
              <w:rPr>
                <w:rFonts w:ascii="Times New Roman" w:eastAsia="Calibri" w:hAnsi="Times New Roman" w:cs="Times New Roman"/>
                <w:sz w:val="24"/>
                <w:szCs w:val="24"/>
              </w:rPr>
              <w:t>Лангепаса</w:t>
            </w:r>
            <w:proofErr w:type="spellEnd"/>
          </w:p>
          <w:p w:rsidR="002F14E4" w:rsidRDefault="002F14E4" w:rsidP="0052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4E4" w:rsidRPr="00D55BE8" w:rsidRDefault="002F14E4" w:rsidP="00646CF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BE8">
              <w:rPr>
                <w:rFonts w:ascii="Times New Roman" w:hAnsi="Times New Roman"/>
                <w:sz w:val="24"/>
                <w:szCs w:val="24"/>
                <w:lang w:eastAsia="ru-RU"/>
              </w:rPr>
              <w:t>13.09.2018</w:t>
            </w:r>
          </w:p>
        </w:tc>
        <w:tc>
          <w:tcPr>
            <w:tcW w:w="4312" w:type="dxa"/>
          </w:tcPr>
          <w:p w:rsidR="002F14E4" w:rsidRPr="00D55BE8" w:rsidRDefault="002F14E4" w:rsidP="005E327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D55BE8">
              <w:rPr>
                <w:rFonts w:ascii="Times New Roman" w:eastAsia="Calibri" w:hAnsi="Times New Roman"/>
                <w:sz w:val="24"/>
                <w:szCs w:val="24"/>
              </w:rPr>
              <w:t xml:space="preserve">оманда обучающихся 8-9 классов </w:t>
            </w:r>
            <w:r>
              <w:rPr>
                <w:rFonts w:ascii="Times New Roman" w:hAnsi="Times New Roman"/>
                <w:sz w:val="24"/>
                <w:szCs w:val="24"/>
              </w:rPr>
              <w:t>военно-патриотического объединения</w:t>
            </w:r>
            <w:r w:rsidRPr="00D55BE8">
              <w:rPr>
                <w:rFonts w:ascii="Times New Roman" w:hAnsi="Times New Roman"/>
                <w:sz w:val="24"/>
                <w:szCs w:val="24"/>
              </w:rPr>
              <w:t xml:space="preserve"> «РУСИЧ»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количестве </w:t>
            </w:r>
            <w:r w:rsidRPr="005E327A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человек</w:t>
            </w:r>
            <w:r w:rsidRPr="00D55BE8">
              <w:rPr>
                <w:rFonts w:ascii="Times New Roman" w:eastAsia="Calibri" w:hAnsi="Times New Roman"/>
                <w:sz w:val="24"/>
                <w:szCs w:val="24"/>
              </w:rPr>
              <w:t xml:space="preserve"> приняла участие в состязаниях по </w:t>
            </w:r>
            <w:proofErr w:type="spellStart"/>
            <w:r w:rsidRPr="00D55BE8">
              <w:rPr>
                <w:rFonts w:ascii="Times New Roman" w:eastAsia="Calibri" w:hAnsi="Times New Roman"/>
                <w:sz w:val="24"/>
                <w:szCs w:val="24"/>
              </w:rPr>
              <w:t>пейнтболу</w:t>
            </w:r>
            <w:proofErr w:type="spellEnd"/>
            <w:r w:rsidRPr="00D55BE8">
              <w:rPr>
                <w:rFonts w:ascii="Times New Roman" w:eastAsia="Calibri" w:hAnsi="Times New Roman"/>
                <w:sz w:val="24"/>
                <w:szCs w:val="24"/>
              </w:rPr>
              <w:t>. По  итогам соревнований команда заняла 1 место.</w:t>
            </w:r>
          </w:p>
        </w:tc>
      </w:tr>
      <w:tr w:rsidR="002F14E4" w:rsidTr="008F56DA">
        <w:trPr>
          <w:trHeight w:val="146"/>
        </w:trPr>
        <w:tc>
          <w:tcPr>
            <w:tcW w:w="636" w:type="dxa"/>
          </w:tcPr>
          <w:p w:rsidR="002F14E4" w:rsidRDefault="002F14E4" w:rsidP="0052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901" w:type="dxa"/>
          </w:tcPr>
          <w:p w:rsidR="002F14E4" w:rsidRPr="00F719A3" w:rsidRDefault="002F14E4" w:rsidP="00F719A3">
            <w:pPr>
              <w:pStyle w:val="a4"/>
              <w:spacing w:before="0" w:beforeAutospacing="0" w:after="0" w:afterAutospacing="0"/>
              <w:jc w:val="both"/>
            </w:pPr>
            <w:r w:rsidRPr="00F719A3">
              <w:t>Проведение в муниципальных образовательных организациях города с обучающимися и их законными представителями мероприятий, направленных на популяризацию электронных сервисов, в том числе тематических уроков, по регистрации личных кабинетов на Едином портале государственных и муниципальных услуг</w:t>
            </w:r>
          </w:p>
        </w:tc>
        <w:tc>
          <w:tcPr>
            <w:tcW w:w="1559" w:type="dxa"/>
          </w:tcPr>
          <w:p w:rsidR="002F14E4" w:rsidRDefault="002F14E4" w:rsidP="0023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12" w:type="dxa"/>
          </w:tcPr>
          <w:p w:rsidR="002F14E4" w:rsidRPr="00237513" w:rsidRDefault="002F14E4" w:rsidP="00237513">
            <w:pPr>
              <w:pStyle w:val="a4"/>
              <w:spacing w:before="0" w:beforeAutospacing="0" w:after="0" w:afterAutospacing="0"/>
              <w:jc w:val="both"/>
            </w:pPr>
            <w:r w:rsidRPr="00237513">
              <w:t xml:space="preserve">Проведено тематических уроков – </w:t>
            </w:r>
            <w:r w:rsidRPr="00237513">
              <w:rPr>
                <w:b/>
              </w:rPr>
              <w:t>25</w:t>
            </w:r>
            <w:r w:rsidRPr="00237513">
              <w:t xml:space="preserve">. Приняло участие </w:t>
            </w:r>
            <w:r w:rsidRPr="00237513">
              <w:rPr>
                <w:b/>
              </w:rPr>
              <w:t>475</w:t>
            </w:r>
            <w:r w:rsidRPr="00237513">
              <w:t xml:space="preserve"> учеников</w:t>
            </w:r>
            <w:r>
              <w:t>.</w:t>
            </w:r>
          </w:p>
          <w:p w:rsidR="002F14E4" w:rsidRPr="00237513" w:rsidRDefault="002F14E4" w:rsidP="00237513">
            <w:pPr>
              <w:pStyle w:val="a4"/>
              <w:spacing w:before="0" w:beforeAutospacing="0" w:after="0" w:afterAutospacing="0"/>
              <w:jc w:val="both"/>
            </w:pPr>
            <w:r w:rsidRPr="00237513">
              <w:t xml:space="preserve">Классных родительских собраний – </w:t>
            </w:r>
            <w:r w:rsidRPr="00237513">
              <w:rPr>
                <w:b/>
              </w:rPr>
              <w:t>37</w:t>
            </w:r>
            <w:r w:rsidRPr="00237513">
              <w:t xml:space="preserve">. Приняло участие </w:t>
            </w:r>
            <w:r w:rsidRPr="00237513">
              <w:rPr>
                <w:b/>
              </w:rPr>
              <w:t>657</w:t>
            </w:r>
            <w:r w:rsidRPr="00237513">
              <w:t xml:space="preserve"> родителей</w:t>
            </w:r>
            <w:r>
              <w:t>.</w:t>
            </w:r>
          </w:p>
          <w:p w:rsidR="002F14E4" w:rsidRDefault="002F14E4" w:rsidP="00237513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2F14E4" w:rsidTr="008F56DA">
        <w:trPr>
          <w:trHeight w:val="836"/>
        </w:trPr>
        <w:tc>
          <w:tcPr>
            <w:tcW w:w="636" w:type="dxa"/>
          </w:tcPr>
          <w:p w:rsidR="002F14E4" w:rsidRDefault="002F14E4" w:rsidP="0052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901" w:type="dxa"/>
          </w:tcPr>
          <w:p w:rsidR="002F14E4" w:rsidRPr="00F719A3" w:rsidRDefault="002F14E4" w:rsidP="00F719A3">
            <w:pPr>
              <w:pStyle w:val="a4"/>
              <w:spacing w:before="0" w:beforeAutospacing="0" w:after="0" w:afterAutospacing="0"/>
              <w:jc w:val="both"/>
            </w:pPr>
            <w:r w:rsidRPr="00F719A3">
              <w:t>Проведение в образовательных организациях автономного округа акции «Урок доброты»</w:t>
            </w:r>
          </w:p>
        </w:tc>
        <w:tc>
          <w:tcPr>
            <w:tcW w:w="1559" w:type="dxa"/>
          </w:tcPr>
          <w:p w:rsidR="002F14E4" w:rsidRDefault="002F14E4" w:rsidP="0000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03.12.2018-10.12.2018</w:t>
            </w:r>
          </w:p>
        </w:tc>
        <w:tc>
          <w:tcPr>
            <w:tcW w:w="4312" w:type="dxa"/>
          </w:tcPr>
          <w:p w:rsidR="002F14E4" w:rsidRDefault="002F14E4" w:rsidP="0052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доброты «Протяни руку помощи» были проведены для обучающихся 8-11 классов (</w:t>
            </w:r>
            <w:r w:rsidRPr="00E41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</w:tr>
      <w:tr w:rsidR="002F14E4" w:rsidTr="008F56DA">
        <w:trPr>
          <w:trHeight w:val="1125"/>
        </w:trPr>
        <w:tc>
          <w:tcPr>
            <w:tcW w:w="636" w:type="dxa"/>
          </w:tcPr>
          <w:p w:rsidR="002F14E4" w:rsidRDefault="002F14E4" w:rsidP="0052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901" w:type="dxa"/>
          </w:tcPr>
          <w:p w:rsidR="002F14E4" w:rsidRDefault="002F14E4" w:rsidP="00E4127E">
            <w:pPr>
              <w:pStyle w:val="a4"/>
              <w:spacing w:before="0" w:beforeAutospacing="0" w:after="0" w:afterAutospacing="0"/>
              <w:jc w:val="both"/>
            </w:pPr>
            <w:r w:rsidRPr="00E4127E">
              <w:t>Муниципальные соревнования «Школа безопасности» среди обучающихся образовательных организаций автономного округа</w:t>
            </w:r>
          </w:p>
        </w:tc>
        <w:tc>
          <w:tcPr>
            <w:tcW w:w="1559" w:type="dxa"/>
          </w:tcPr>
          <w:p w:rsidR="002F14E4" w:rsidRDefault="00000F2C" w:rsidP="0000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16.05.2018-17.05.2018</w:t>
            </w:r>
          </w:p>
        </w:tc>
        <w:tc>
          <w:tcPr>
            <w:tcW w:w="4312" w:type="dxa"/>
          </w:tcPr>
          <w:p w:rsidR="002F14E4" w:rsidRDefault="00000F2C" w:rsidP="00000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городских соревнованиях «Школа безопасности – 2018» приняла участие сборная команда обучающихся 6-7-х классов в составе </w:t>
            </w:r>
            <w:r w:rsidRPr="00000F2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человек. Результат- 2 место.</w:t>
            </w:r>
          </w:p>
        </w:tc>
      </w:tr>
      <w:tr w:rsidR="002F14E4" w:rsidTr="008F56DA">
        <w:trPr>
          <w:trHeight w:val="1110"/>
        </w:trPr>
        <w:tc>
          <w:tcPr>
            <w:tcW w:w="636" w:type="dxa"/>
          </w:tcPr>
          <w:p w:rsidR="002F14E4" w:rsidRDefault="002F14E4" w:rsidP="0052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901" w:type="dxa"/>
          </w:tcPr>
          <w:p w:rsidR="002F14E4" w:rsidRPr="00E4127E" w:rsidRDefault="002F14E4" w:rsidP="00E4127E">
            <w:pPr>
              <w:pStyle w:val="a5"/>
              <w:jc w:val="both"/>
            </w:pPr>
            <w:r w:rsidRPr="00E4127E">
              <w:t xml:space="preserve">Проведение городского месячника правовых знаний для несовершеннолетних </w:t>
            </w:r>
          </w:p>
          <w:p w:rsidR="002F14E4" w:rsidRDefault="002F14E4" w:rsidP="00E4127E">
            <w:pPr>
              <w:pStyle w:val="a5"/>
              <w:jc w:val="both"/>
            </w:pPr>
            <w:r w:rsidRPr="00E4127E">
              <w:t>«Подросток и закон»</w:t>
            </w:r>
          </w:p>
        </w:tc>
        <w:tc>
          <w:tcPr>
            <w:tcW w:w="1559" w:type="dxa"/>
          </w:tcPr>
          <w:p w:rsidR="002F14E4" w:rsidRDefault="002F14E4" w:rsidP="000D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22.11.2018-</w:t>
            </w:r>
          </w:p>
          <w:p w:rsidR="002F14E4" w:rsidRDefault="002F14E4" w:rsidP="000D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4312" w:type="dxa"/>
          </w:tcPr>
          <w:p w:rsidR="002F14E4" w:rsidRDefault="002F14E4" w:rsidP="002375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городского месячника правовых знаний было проведено для обучающихся 1-11 классов   </w:t>
            </w:r>
            <w:r w:rsidRPr="003B0E3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школьных мероприятий (беседы, игры, викторины, классные часы, конкурсы рисунков, общешкольные родительские собрания, акции,  информационные стенды; размещение информации на сайте образовательной организации, информирование родителей) </w:t>
            </w:r>
          </w:p>
          <w:p w:rsidR="002F14E4" w:rsidRDefault="002F14E4" w:rsidP="002375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Охват - </w:t>
            </w:r>
            <w:r w:rsidRPr="003B0E35">
              <w:rPr>
                <w:rFonts w:ascii="Times New Roman" w:hAnsi="Times New Roman"/>
                <w:b/>
                <w:sz w:val="24"/>
                <w:szCs w:val="24"/>
              </w:rPr>
              <w:t>949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человек</w:t>
            </w:r>
          </w:p>
          <w:p w:rsidR="002F14E4" w:rsidRDefault="002F14E4" w:rsidP="002375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городских мероприятиях - </w:t>
            </w:r>
            <w:r w:rsidRPr="003B0E3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 участников -</w:t>
            </w:r>
            <w:r w:rsidRPr="003B0E35">
              <w:rPr>
                <w:rFonts w:ascii="Times New Roman" w:hAnsi="Times New Roman"/>
                <w:b/>
                <w:sz w:val="24"/>
                <w:szCs w:val="24"/>
              </w:rPr>
              <w:t xml:space="preserve">52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обучающихся.</w:t>
            </w:r>
          </w:p>
        </w:tc>
      </w:tr>
      <w:tr w:rsidR="002F14E4" w:rsidTr="008F56DA">
        <w:trPr>
          <w:trHeight w:val="2228"/>
        </w:trPr>
        <w:tc>
          <w:tcPr>
            <w:tcW w:w="636" w:type="dxa"/>
          </w:tcPr>
          <w:p w:rsidR="002F14E4" w:rsidRDefault="002F14E4" w:rsidP="0052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3901" w:type="dxa"/>
          </w:tcPr>
          <w:p w:rsidR="002F14E4" w:rsidRDefault="002F14E4" w:rsidP="00E4127E">
            <w:pPr>
              <w:pStyle w:val="a4"/>
              <w:spacing w:before="0" w:beforeAutospacing="0" w:after="0" w:afterAutospacing="0"/>
              <w:jc w:val="both"/>
            </w:pPr>
            <w:r w:rsidRPr="00E4127E">
              <w:t>Участие в окружной олимпиаде для обучающихся 10–11 классов общеобразовательных организаций, расположенных в автономном округе, по основам знаний о государственном (муниципальном) управлении, государственной (муниципальной) службе</w:t>
            </w:r>
          </w:p>
        </w:tc>
        <w:tc>
          <w:tcPr>
            <w:tcW w:w="1559" w:type="dxa"/>
          </w:tcPr>
          <w:p w:rsidR="002F14E4" w:rsidRDefault="002F14E4" w:rsidP="00E4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 2018</w:t>
            </w:r>
          </w:p>
        </w:tc>
        <w:tc>
          <w:tcPr>
            <w:tcW w:w="4312" w:type="dxa"/>
          </w:tcPr>
          <w:p w:rsidR="002F14E4" w:rsidRDefault="002F14E4" w:rsidP="000D4F9C">
            <w:pPr>
              <w:pStyle w:val="a4"/>
              <w:spacing w:before="0" w:beforeAutospacing="0" w:after="0" w:afterAutospacing="0"/>
              <w:jc w:val="both"/>
            </w:pPr>
            <w:r>
              <w:t xml:space="preserve">Приняли участие </w:t>
            </w:r>
            <w:r w:rsidRPr="000D4F9C">
              <w:rPr>
                <w:b/>
              </w:rPr>
              <w:t xml:space="preserve">9 </w:t>
            </w:r>
            <w:r>
              <w:t>обучающихся 10-11 классов</w:t>
            </w:r>
            <w:r w:rsidR="00646CF8">
              <w:t>.</w:t>
            </w:r>
          </w:p>
        </w:tc>
      </w:tr>
      <w:tr w:rsidR="002F14E4" w:rsidTr="008F56DA">
        <w:trPr>
          <w:trHeight w:val="274"/>
        </w:trPr>
        <w:tc>
          <w:tcPr>
            <w:tcW w:w="636" w:type="dxa"/>
          </w:tcPr>
          <w:p w:rsidR="002F14E4" w:rsidRDefault="002F14E4" w:rsidP="0052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901" w:type="dxa"/>
          </w:tcPr>
          <w:p w:rsidR="002F14E4" w:rsidRDefault="002F14E4" w:rsidP="00E4127E">
            <w:pPr>
              <w:pStyle w:val="a4"/>
              <w:spacing w:before="0" w:beforeAutospacing="0" w:after="0" w:afterAutospacing="0"/>
              <w:jc w:val="both"/>
            </w:pPr>
            <w:r w:rsidRPr="00E4127E">
              <w:t>Проведение Единого урока безопасности в сети Интернет</w:t>
            </w:r>
          </w:p>
        </w:tc>
        <w:tc>
          <w:tcPr>
            <w:tcW w:w="1559" w:type="dxa"/>
          </w:tcPr>
          <w:p w:rsidR="002F14E4" w:rsidRDefault="002F14E4" w:rsidP="0023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12" w:type="dxa"/>
          </w:tcPr>
          <w:p w:rsidR="002F14E4" w:rsidRPr="00237513" w:rsidRDefault="002F14E4" w:rsidP="00237513">
            <w:pPr>
              <w:pStyle w:val="a4"/>
              <w:spacing w:before="0" w:beforeAutospacing="0" w:after="0" w:afterAutospacing="0"/>
              <w:jc w:val="both"/>
            </w:pPr>
            <w:r w:rsidRPr="00237513">
              <w:t>Единый урок безопасности в сети Интернет  был проведен</w:t>
            </w:r>
            <w:r>
              <w:t>:</w:t>
            </w:r>
          </w:p>
          <w:p w:rsidR="002F14E4" w:rsidRPr="00237513" w:rsidRDefault="002F14E4" w:rsidP="00237513">
            <w:pPr>
              <w:pStyle w:val="a4"/>
              <w:spacing w:before="0" w:beforeAutospacing="0" w:after="0" w:afterAutospacing="0"/>
              <w:jc w:val="both"/>
            </w:pPr>
            <w:r>
              <w:t>- в</w:t>
            </w:r>
            <w:r w:rsidRPr="00237513">
              <w:t xml:space="preserve"> форме классных часов (1-6 классы). Охват составил </w:t>
            </w:r>
            <w:r w:rsidRPr="00237513">
              <w:rPr>
                <w:b/>
              </w:rPr>
              <w:t xml:space="preserve">482 </w:t>
            </w:r>
            <w:r w:rsidRPr="00237513">
              <w:t>ученика.</w:t>
            </w:r>
          </w:p>
          <w:p w:rsidR="002F14E4" w:rsidRPr="00237513" w:rsidRDefault="002F14E4" w:rsidP="00237513">
            <w:pPr>
              <w:pStyle w:val="a4"/>
              <w:spacing w:before="0" w:beforeAutospacing="0" w:after="0" w:afterAutospacing="0"/>
              <w:jc w:val="both"/>
            </w:pPr>
            <w:r>
              <w:t xml:space="preserve">- </w:t>
            </w:r>
            <w:r w:rsidRPr="00237513">
              <w:t xml:space="preserve">в рамках уроков информатики </w:t>
            </w:r>
            <w:r>
              <w:t>(</w:t>
            </w:r>
            <w:r w:rsidRPr="00237513">
              <w:t xml:space="preserve">7-11 классы) </w:t>
            </w:r>
            <w:r w:rsidRPr="00237513">
              <w:rPr>
                <w:b/>
              </w:rPr>
              <w:t>463</w:t>
            </w:r>
            <w:r w:rsidRPr="00237513">
              <w:t xml:space="preserve"> ученика</w:t>
            </w:r>
          </w:p>
          <w:p w:rsidR="002F14E4" w:rsidRDefault="002F14E4" w:rsidP="00237513">
            <w:pPr>
              <w:pStyle w:val="a4"/>
              <w:spacing w:before="0" w:beforeAutospacing="0" w:after="0" w:afterAutospacing="0"/>
              <w:jc w:val="both"/>
            </w:pPr>
            <w:r w:rsidRPr="00237513">
              <w:t>Итого</w:t>
            </w:r>
            <w:r>
              <w:t>,</w:t>
            </w:r>
            <w:r w:rsidRPr="00237513">
              <w:t xml:space="preserve">  приняло участие </w:t>
            </w:r>
            <w:r w:rsidRPr="00237513">
              <w:rPr>
                <w:b/>
              </w:rPr>
              <w:t>945</w:t>
            </w:r>
            <w:r w:rsidRPr="00237513">
              <w:t xml:space="preserve"> </w:t>
            </w:r>
            <w:proofErr w:type="gramStart"/>
            <w:r>
              <w:t>обучающихся</w:t>
            </w:r>
            <w:proofErr w:type="gramEnd"/>
            <w:r w:rsidRPr="00237513">
              <w:t xml:space="preserve">, что составило </w:t>
            </w:r>
            <w:r w:rsidRPr="00237513">
              <w:rPr>
                <w:b/>
              </w:rPr>
              <w:t xml:space="preserve">100 % </w:t>
            </w:r>
            <w:r w:rsidRPr="00237513">
              <w:t xml:space="preserve">от общего числа </w:t>
            </w:r>
            <w:r>
              <w:t>об</w:t>
            </w:r>
            <w:r w:rsidRPr="00237513">
              <w:t>уча</w:t>
            </w:r>
            <w:r>
              <w:t>ю</w:t>
            </w:r>
            <w:r w:rsidRPr="00237513">
              <w:t>щихся школы</w:t>
            </w:r>
            <w:r>
              <w:t>.</w:t>
            </w:r>
          </w:p>
        </w:tc>
      </w:tr>
      <w:tr w:rsidR="002F14E4" w:rsidTr="008F56DA">
        <w:trPr>
          <w:trHeight w:val="274"/>
        </w:trPr>
        <w:tc>
          <w:tcPr>
            <w:tcW w:w="636" w:type="dxa"/>
          </w:tcPr>
          <w:p w:rsidR="002F14E4" w:rsidRDefault="002F14E4" w:rsidP="0052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901" w:type="dxa"/>
          </w:tcPr>
          <w:p w:rsidR="002F14E4" w:rsidRDefault="002F14E4" w:rsidP="00E4127E">
            <w:pPr>
              <w:pStyle w:val="a4"/>
              <w:spacing w:before="0" w:beforeAutospacing="0" w:after="0" w:afterAutospacing="0"/>
              <w:jc w:val="both"/>
            </w:pPr>
            <w:r w:rsidRPr="00E4127E">
              <w:t xml:space="preserve">Создание универсальной </w:t>
            </w:r>
            <w:proofErr w:type="spellStart"/>
            <w:r w:rsidRPr="00E4127E">
              <w:t>безбарьерной</w:t>
            </w:r>
            <w:proofErr w:type="spellEnd"/>
            <w:r w:rsidRPr="00E4127E">
              <w:t xml:space="preserve"> среды для инклюзивного образования детей–инвалидов</w:t>
            </w:r>
          </w:p>
        </w:tc>
        <w:tc>
          <w:tcPr>
            <w:tcW w:w="1559" w:type="dxa"/>
          </w:tcPr>
          <w:p w:rsidR="002F14E4" w:rsidRDefault="002F14E4" w:rsidP="00E8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4312" w:type="dxa"/>
          </w:tcPr>
          <w:p w:rsidR="002F14E4" w:rsidRDefault="002F14E4" w:rsidP="00E81E2A">
            <w:pPr>
              <w:pStyle w:val="a4"/>
              <w:spacing w:before="0" w:beforeAutospacing="0" w:after="0" w:afterAutospacing="0"/>
              <w:jc w:val="both"/>
            </w:pPr>
            <w:r>
              <w:t>В 2018-2019 учебном году  в ЛГ МАОУ «СОШ №5» обучается 15 детей-инвалидов различных нозологических групп (нарушение слуха,  НОДА и др.)</w:t>
            </w:r>
          </w:p>
          <w:p w:rsidR="002F14E4" w:rsidRDefault="002F14E4" w:rsidP="00E81E2A">
            <w:pPr>
              <w:pStyle w:val="a4"/>
              <w:spacing w:before="0" w:beforeAutospacing="0" w:after="0" w:afterAutospacing="0"/>
              <w:jc w:val="both"/>
            </w:pPr>
            <w:r>
              <w:t xml:space="preserve">В образовательном учреждении создаются  специальные условия для получения образования, коррекции нарушений развития и социальной адаптации.  </w:t>
            </w:r>
            <w:proofErr w:type="gramStart"/>
            <w:r>
              <w:t xml:space="preserve">Для  3-х  обучающихся, имеющих статус «ребенок-инвалид», на основании  справки </w:t>
            </w:r>
            <w:proofErr w:type="spellStart"/>
            <w:r>
              <w:t>Горбольницы</w:t>
            </w:r>
            <w:proofErr w:type="spellEnd"/>
            <w:r>
              <w:t xml:space="preserve"> и заявления родителей организовано индивидуальное обучение; для 3-х обучающихся, имеющих статус «ребенок-инвалид», – интегрированное обучение;  для 9 обучающихся, имеющих статус «ребенок–инвалид», организовано обучение в общеобразовательных классах (1-4 классы - 4 человека; </w:t>
            </w:r>
            <w:proofErr w:type="gramEnd"/>
          </w:p>
          <w:p w:rsidR="002F14E4" w:rsidRDefault="002F14E4" w:rsidP="00E81E2A">
            <w:pPr>
              <w:pStyle w:val="a4"/>
              <w:spacing w:before="0" w:beforeAutospacing="0" w:after="0" w:afterAutospacing="0"/>
              <w:jc w:val="both"/>
            </w:pPr>
            <w:proofErr w:type="gramStart"/>
            <w:r>
              <w:t>5-9 классы- 5 человек).</w:t>
            </w:r>
            <w:proofErr w:type="gramEnd"/>
          </w:p>
          <w:p w:rsidR="002F14E4" w:rsidRDefault="002F14E4" w:rsidP="00E81E2A">
            <w:pPr>
              <w:pStyle w:val="a4"/>
              <w:spacing w:before="0" w:beforeAutospacing="0" w:after="0" w:afterAutospacing="0"/>
              <w:jc w:val="both"/>
            </w:pPr>
            <w:r>
              <w:t>Организованы коррекционно-развивающие занятия с учителем-логопедом, педагогом-психологом.</w:t>
            </w:r>
          </w:p>
        </w:tc>
      </w:tr>
      <w:tr w:rsidR="002F14E4" w:rsidTr="008F56DA">
        <w:trPr>
          <w:trHeight w:val="274"/>
        </w:trPr>
        <w:tc>
          <w:tcPr>
            <w:tcW w:w="636" w:type="dxa"/>
          </w:tcPr>
          <w:p w:rsidR="002F14E4" w:rsidRDefault="002F14E4" w:rsidP="0052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901" w:type="dxa"/>
          </w:tcPr>
          <w:p w:rsidR="002F14E4" w:rsidRPr="00E4127E" w:rsidRDefault="002F14E4" w:rsidP="00E4127E">
            <w:pPr>
              <w:pStyle w:val="a4"/>
              <w:spacing w:before="0" w:beforeAutospacing="0" w:after="0" w:afterAutospacing="0"/>
              <w:jc w:val="both"/>
            </w:pPr>
            <w:r w:rsidRPr="00E4127E">
              <w:t>Создание и развитие системы выявления и поддержки одаренных детей</w:t>
            </w:r>
          </w:p>
        </w:tc>
        <w:tc>
          <w:tcPr>
            <w:tcW w:w="1559" w:type="dxa"/>
          </w:tcPr>
          <w:p w:rsidR="002F14E4" w:rsidRDefault="002F14E4" w:rsidP="000D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4312" w:type="dxa"/>
          </w:tcPr>
          <w:p w:rsidR="002F14E4" w:rsidRDefault="002F14E4" w:rsidP="000D4F9C">
            <w:pPr>
              <w:pStyle w:val="a4"/>
              <w:spacing w:before="0" w:beforeAutospacing="0" w:after="0" w:afterAutospacing="0"/>
              <w:jc w:val="both"/>
            </w:pPr>
            <w:r>
              <w:t xml:space="preserve">Доля обучающихся по программам начального общего образования, участвующих в олимпиадах и иных конкурсных мероприятиях различного уровня составляет </w:t>
            </w:r>
            <w:r w:rsidRPr="000D4F9C">
              <w:rPr>
                <w:b/>
              </w:rPr>
              <w:t>33%</w:t>
            </w:r>
            <w:r>
              <w:t xml:space="preserve"> (</w:t>
            </w:r>
            <w:r w:rsidRPr="000D4F9C">
              <w:rPr>
                <w:b/>
              </w:rPr>
              <w:t xml:space="preserve">123 </w:t>
            </w:r>
            <w:r w:rsidRPr="000D4F9C">
              <w:t>ч</w:t>
            </w:r>
            <w:r>
              <w:t>еловека)</w:t>
            </w:r>
          </w:p>
          <w:p w:rsidR="002F14E4" w:rsidRDefault="002F14E4" w:rsidP="000D4F9C">
            <w:pPr>
              <w:pStyle w:val="a4"/>
              <w:spacing w:before="0" w:beforeAutospacing="0" w:after="0" w:afterAutospacing="0"/>
              <w:jc w:val="both"/>
            </w:pPr>
            <w:r>
              <w:t xml:space="preserve">Доля обучающихся по программам </w:t>
            </w:r>
            <w:r>
              <w:lastRenderedPageBreak/>
              <w:t xml:space="preserve">основного общего образования, участвующих в олимпиадах и иных конкурсных мероприятиях различного уровня составляет </w:t>
            </w:r>
            <w:r w:rsidRPr="000D4F9C">
              <w:rPr>
                <w:b/>
              </w:rPr>
              <w:t>53%</w:t>
            </w:r>
            <w:r>
              <w:t xml:space="preserve"> (</w:t>
            </w:r>
            <w:r w:rsidRPr="000D4F9C">
              <w:rPr>
                <w:b/>
              </w:rPr>
              <w:t>249</w:t>
            </w:r>
            <w:r>
              <w:t xml:space="preserve"> человек)</w:t>
            </w:r>
          </w:p>
          <w:p w:rsidR="002F14E4" w:rsidRDefault="002F14E4" w:rsidP="000D4F9C">
            <w:pPr>
              <w:pStyle w:val="a4"/>
              <w:spacing w:before="0" w:beforeAutospacing="0" w:after="0" w:afterAutospacing="0"/>
              <w:jc w:val="both"/>
            </w:pPr>
            <w:r>
              <w:t xml:space="preserve">Доля обучающихся по программам среднего общего образования, участвующих в олимпиадах и иных конкурсных мероприятиях различного уровня составляет </w:t>
            </w:r>
            <w:r w:rsidRPr="000D4F9C">
              <w:rPr>
                <w:b/>
              </w:rPr>
              <w:t>56%</w:t>
            </w:r>
            <w:r>
              <w:t xml:space="preserve"> (</w:t>
            </w:r>
            <w:r w:rsidRPr="000D4F9C">
              <w:rPr>
                <w:b/>
              </w:rPr>
              <w:t>62</w:t>
            </w:r>
            <w:r>
              <w:t xml:space="preserve"> человека)</w:t>
            </w:r>
          </w:p>
        </w:tc>
      </w:tr>
      <w:tr w:rsidR="002F14E4" w:rsidTr="008F56DA">
        <w:trPr>
          <w:trHeight w:val="274"/>
        </w:trPr>
        <w:tc>
          <w:tcPr>
            <w:tcW w:w="636" w:type="dxa"/>
          </w:tcPr>
          <w:p w:rsidR="002F14E4" w:rsidRDefault="002F14E4" w:rsidP="0052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3901" w:type="dxa"/>
          </w:tcPr>
          <w:p w:rsidR="002F14E4" w:rsidRPr="00E4127E" w:rsidRDefault="002F14E4" w:rsidP="00E41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7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Российского Движения Школьников в образовательных организациях автономного округа</w:t>
            </w:r>
          </w:p>
        </w:tc>
        <w:tc>
          <w:tcPr>
            <w:tcW w:w="1559" w:type="dxa"/>
          </w:tcPr>
          <w:p w:rsidR="002F14E4" w:rsidRDefault="00646CF8" w:rsidP="0064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12" w:type="dxa"/>
          </w:tcPr>
          <w:p w:rsidR="002F14E4" w:rsidRPr="003716D6" w:rsidRDefault="002F14E4" w:rsidP="00016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6D6">
              <w:rPr>
                <w:rFonts w:ascii="Times New Roman" w:eastAsia="Calibri" w:hAnsi="Times New Roman" w:cs="Times New Roman"/>
                <w:sz w:val="24"/>
                <w:szCs w:val="24"/>
              </w:rPr>
              <w:t>Формируется  система воспитательной работы, основанная на принципах деятельности Российского Движения Школьников.</w:t>
            </w:r>
          </w:p>
          <w:p w:rsidR="002F14E4" w:rsidRPr="003716D6" w:rsidRDefault="002F14E4" w:rsidP="003716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6D6">
              <w:rPr>
                <w:rFonts w:ascii="Times New Roman" w:eastAsia="Calibri" w:hAnsi="Times New Roman" w:cs="Times New Roman"/>
                <w:sz w:val="24"/>
                <w:szCs w:val="24"/>
              </w:rPr>
              <w:t>РДШ в школе представлено такими направлениями:</w:t>
            </w:r>
          </w:p>
          <w:p w:rsidR="002F14E4" w:rsidRPr="003716D6" w:rsidRDefault="002F14E4" w:rsidP="00016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6D6">
              <w:rPr>
                <w:rFonts w:ascii="Times New Roman" w:eastAsia="Calibri" w:hAnsi="Times New Roman" w:cs="Times New Roman"/>
                <w:sz w:val="24"/>
                <w:szCs w:val="24"/>
              </w:rPr>
              <w:t>- личностное развитие;</w:t>
            </w:r>
          </w:p>
          <w:p w:rsidR="002F14E4" w:rsidRPr="003716D6" w:rsidRDefault="002F14E4" w:rsidP="00016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6D6">
              <w:rPr>
                <w:rFonts w:ascii="Times New Roman" w:eastAsia="Calibri" w:hAnsi="Times New Roman" w:cs="Times New Roman"/>
                <w:sz w:val="24"/>
                <w:szCs w:val="24"/>
              </w:rPr>
              <w:t>-военно-патриотическое направление;</w:t>
            </w:r>
          </w:p>
          <w:p w:rsidR="002F14E4" w:rsidRPr="003716D6" w:rsidRDefault="002F14E4" w:rsidP="00016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6D6">
              <w:rPr>
                <w:rFonts w:ascii="Times New Roman" w:eastAsia="Calibri" w:hAnsi="Times New Roman" w:cs="Times New Roman"/>
                <w:sz w:val="24"/>
                <w:szCs w:val="24"/>
              </w:rPr>
              <w:t>- гражданская активность.</w:t>
            </w:r>
          </w:p>
          <w:p w:rsidR="002F14E4" w:rsidRPr="003716D6" w:rsidRDefault="002F14E4" w:rsidP="003716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6D6">
              <w:rPr>
                <w:rFonts w:ascii="Times New Roman" w:eastAsia="Calibri" w:hAnsi="Times New Roman" w:cs="Times New Roman"/>
                <w:sz w:val="24"/>
                <w:szCs w:val="24"/>
              </w:rPr>
              <w:t>За 2018 год было проведено:</w:t>
            </w:r>
          </w:p>
          <w:p w:rsidR="002F14E4" w:rsidRPr="003716D6" w:rsidRDefault="002F14E4" w:rsidP="003716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6D6">
              <w:rPr>
                <w:rFonts w:ascii="Times New Roman" w:eastAsia="Calibri" w:hAnsi="Times New Roman" w:cs="Times New Roman"/>
                <w:sz w:val="24"/>
                <w:szCs w:val="24"/>
              </w:rPr>
              <w:t>11 акций;  12 праздников; 8 спортивных состязаний; 6 экологических субботников;  7 торжественных митингов.</w:t>
            </w:r>
          </w:p>
          <w:p w:rsidR="002F14E4" w:rsidRPr="00016D06" w:rsidRDefault="002F14E4" w:rsidP="00371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Охват обучающихся </w:t>
            </w:r>
            <w:r w:rsidRPr="00371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949</w:t>
            </w:r>
            <w:r w:rsidRPr="00371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F14E4" w:rsidTr="008F56DA">
        <w:trPr>
          <w:trHeight w:val="274"/>
        </w:trPr>
        <w:tc>
          <w:tcPr>
            <w:tcW w:w="636" w:type="dxa"/>
          </w:tcPr>
          <w:p w:rsidR="002F14E4" w:rsidRDefault="002F14E4" w:rsidP="0052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901" w:type="dxa"/>
          </w:tcPr>
          <w:p w:rsidR="002F14E4" w:rsidRPr="00E4127E" w:rsidRDefault="002F14E4" w:rsidP="00E4127E">
            <w:pPr>
              <w:pStyle w:val="a4"/>
              <w:spacing w:before="0" w:beforeAutospacing="0" w:after="0" w:afterAutospacing="0"/>
              <w:jc w:val="both"/>
            </w:pPr>
            <w:r w:rsidRPr="00E4127E">
              <w:t>Развитие Всеросси</w:t>
            </w:r>
            <w:r>
              <w:t>йского детско-юношеского военно-</w:t>
            </w:r>
            <w:r w:rsidRPr="00E4127E">
              <w:t>патриотического общественного движения «ЮНАРМИЯ»</w:t>
            </w:r>
          </w:p>
        </w:tc>
        <w:tc>
          <w:tcPr>
            <w:tcW w:w="1559" w:type="dxa"/>
          </w:tcPr>
          <w:p w:rsidR="002F14E4" w:rsidRDefault="002F14E4" w:rsidP="0037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12" w:type="dxa"/>
          </w:tcPr>
          <w:p w:rsidR="002F14E4" w:rsidRDefault="002F14E4" w:rsidP="003716D6">
            <w:pPr>
              <w:pStyle w:val="a4"/>
              <w:spacing w:before="0" w:beforeAutospacing="0" w:after="0" w:afterAutospacing="0"/>
              <w:jc w:val="both"/>
            </w:pPr>
            <w:r>
              <w:t xml:space="preserve">В школе создан юнармейский отряд из юношей 8-10 классов – </w:t>
            </w:r>
            <w:r w:rsidRPr="003716D6">
              <w:rPr>
                <w:b/>
              </w:rPr>
              <w:t>24</w:t>
            </w:r>
            <w:r>
              <w:t xml:space="preserve"> юнармейца.</w:t>
            </w:r>
          </w:p>
          <w:p w:rsidR="002F14E4" w:rsidRDefault="002F14E4" w:rsidP="003716D6">
            <w:pPr>
              <w:pStyle w:val="a4"/>
              <w:spacing w:before="0" w:beforeAutospacing="0" w:after="0" w:afterAutospacing="0"/>
              <w:jc w:val="both"/>
            </w:pPr>
            <w:r>
              <w:t>Направления деятельности отряда:</w:t>
            </w:r>
          </w:p>
          <w:p w:rsidR="002F14E4" w:rsidRDefault="002F14E4" w:rsidP="003716D6">
            <w:pPr>
              <w:pStyle w:val="a4"/>
              <w:spacing w:before="0" w:beforeAutospacing="0" w:after="0" w:afterAutospacing="0"/>
              <w:jc w:val="both"/>
            </w:pPr>
            <w:r>
              <w:t>- п</w:t>
            </w:r>
            <w:r w:rsidRPr="003716D6">
              <w:t>овышение автор</w:t>
            </w:r>
            <w:r>
              <w:t>итета и престижа военной службы;</w:t>
            </w:r>
            <w:r w:rsidRPr="003716D6">
              <w:t xml:space="preserve"> </w:t>
            </w:r>
          </w:p>
          <w:p w:rsidR="002F14E4" w:rsidRDefault="002F14E4" w:rsidP="003716D6">
            <w:pPr>
              <w:pStyle w:val="a4"/>
              <w:spacing w:before="0" w:beforeAutospacing="0" w:after="0" w:afterAutospacing="0"/>
              <w:jc w:val="both"/>
            </w:pPr>
            <w:r>
              <w:t xml:space="preserve">- </w:t>
            </w:r>
            <w:r w:rsidRPr="003716D6">
              <w:t>сохранение и приумножение</w:t>
            </w:r>
            <w:r>
              <w:t xml:space="preserve"> военно-патриотических традиций;</w:t>
            </w:r>
            <w:r w:rsidRPr="003716D6">
              <w:t xml:space="preserve"> </w:t>
            </w:r>
            <w:r>
              <w:t xml:space="preserve">- </w:t>
            </w:r>
            <w:r w:rsidRPr="003716D6">
              <w:t>духовно-нравственное направление</w:t>
            </w:r>
            <w:r>
              <w:t>;</w:t>
            </w:r>
          </w:p>
          <w:p w:rsidR="002F14E4" w:rsidRDefault="002F14E4" w:rsidP="003716D6">
            <w:pPr>
              <w:pStyle w:val="a4"/>
              <w:spacing w:before="0" w:beforeAutospacing="0" w:after="0" w:afterAutospacing="0"/>
              <w:jc w:val="both"/>
            </w:pPr>
            <w:r>
              <w:t xml:space="preserve">- </w:t>
            </w:r>
            <w:r w:rsidRPr="003716D6">
              <w:t>спортивно-оздоровительное направление</w:t>
            </w:r>
            <w:r>
              <w:t>.</w:t>
            </w:r>
          </w:p>
        </w:tc>
      </w:tr>
      <w:tr w:rsidR="002F14E4" w:rsidTr="008F56DA">
        <w:trPr>
          <w:trHeight w:val="274"/>
        </w:trPr>
        <w:tc>
          <w:tcPr>
            <w:tcW w:w="636" w:type="dxa"/>
          </w:tcPr>
          <w:p w:rsidR="002F14E4" w:rsidRDefault="002F14E4" w:rsidP="0052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901" w:type="dxa"/>
          </w:tcPr>
          <w:p w:rsidR="002F14E4" w:rsidRPr="00E4127E" w:rsidRDefault="002F14E4" w:rsidP="00E4127E">
            <w:pPr>
              <w:pStyle w:val="a4"/>
              <w:spacing w:before="0" w:beforeAutospacing="0" w:after="0" w:afterAutospacing="0"/>
              <w:jc w:val="both"/>
            </w:pPr>
            <w:r w:rsidRPr="00E4127E">
              <w:t xml:space="preserve">Приглашение представителей старшего поколения к участию в детских и молодежных мероприятиях, направленных на духовно–нравственное и </w:t>
            </w:r>
            <w:proofErr w:type="spellStart"/>
            <w:r w:rsidRPr="00E4127E">
              <w:t>гражданско</w:t>
            </w:r>
            <w:proofErr w:type="spellEnd"/>
            <w:r w:rsidRPr="00E4127E">
              <w:t>–патриотическое воспитание</w:t>
            </w:r>
          </w:p>
        </w:tc>
        <w:tc>
          <w:tcPr>
            <w:tcW w:w="1559" w:type="dxa"/>
          </w:tcPr>
          <w:p w:rsidR="002F14E4" w:rsidRDefault="002F14E4" w:rsidP="003B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12" w:type="dxa"/>
          </w:tcPr>
          <w:p w:rsidR="002F14E4" w:rsidRDefault="002F14E4" w:rsidP="00016D06">
            <w:pPr>
              <w:pStyle w:val="a4"/>
              <w:spacing w:before="0" w:beforeAutospacing="0" w:after="0" w:afterAutospacing="0"/>
              <w:jc w:val="both"/>
            </w:pPr>
            <w:r>
              <w:t xml:space="preserve">Школа активно взаимодействует </w:t>
            </w:r>
            <w:r w:rsidRPr="00A35817">
              <w:t xml:space="preserve"> </w:t>
            </w:r>
            <w:r>
              <w:t>с представителями</w:t>
            </w:r>
            <w:r w:rsidRPr="00A35817">
              <w:t xml:space="preserve"> </w:t>
            </w:r>
            <w:r>
              <w:t xml:space="preserve"> городских общественных организаций: ЛГОО «Ветеран», ЛГОО «Боевое братство», ГОО «Пенсионеры города </w:t>
            </w:r>
            <w:proofErr w:type="spellStart"/>
            <w:r>
              <w:t>Лангепаса</w:t>
            </w:r>
            <w:proofErr w:type="spellEnd"/>
            <w:r>
              <w:t xml:space="preserve">»,  ГОО «Русский дом», ГОО «Возрождение репрессированных», НКО </w:t>
            </w:r>
            <w:proofErr w:type="spellStart"/>
            <w:r w:rsidRPr="00FC6C5B">
              <w:t>Лангепасское</w:t>
            </w:r>
            <w:proofErr w:type="spellEnd"/>
            <w:r w:rsidRPr="00FC6C5B">
              <w:t xml:space="preserve"> хуторское казачье общество «В честь Архангела Михаила»</w:t>
            </w:r>
            <w:r>
              <w:t xml:space="preserve">, ГОО </w:t>
            </w:r>
            <w:r w:rsidRPr="00FC6C5B">
              <w:t>украинского  народа «</w:t>
            </w:r>
            <w:proofErr w:type="spellStart"/>
            <w:r w:rsidRPr="00FC6C5B">
              <w:t>Пэрэвэсло</w:t>
            </w:r>
            <w:proofErr w:type="spellEnd"/>
            <w:r w:rsidRPr="00FC6C5B">
              <w:t>»</w:t>
            </w:r>
            <w:r>
              <w:t xml:space="preserve">, ГОО «Немецкий народ», общественная благотворительная организация «Общество </w:t>
            </w:r>
            <w:proofErr w:type="spellStart"/>
            <w:r>
              <w:t>Трезвение</w:t>
            </w:r>
            <w:proofErr w:type="spellEnd"/>
            <w:r>
              <w:t>» (</w:t>
            </w:r>
            <w:r w:rsidRPr="00016D06">
              <w:rPr>
                <w:b/>
              </w:rPr>
              <w:t xml:space="preserve">26 </w:t>
            </w:r>
            <w:r>
              <w:t xml:space="preserve">занятий, охват обучающихся </w:t>
            </w:r>
            <w:r w:rsidRPr="00016D06">
              <w:rPr>
                <w:b/>
              </w:rPr>
              <w:t>434 чел.</w:t>
            </w:r>
            <w:r>
              <w:t>); и др. учреждения города.</w:t>
            </w:r>
          </w:p>
          <w:p w:rsidR="002F14E4" w:rsidRDefault="002F14E4" w:rsidP="003B0E35">
            <w:pPr>
              <w:pStyle w:val="a4"/>
              <w:spacing w:before="0" w:beforeAutospacing="0" w:after="0" w:afterAutospacing="0"/>
              <w:jc w:val="both"/>
            </w:pPr>
            <w:r>
              <w:t xml:space="preserve">Всего проведено </w:t>
            </w:r>
            <w:r w:rsidRPr="003B0E35">
              <w:rPr>
                <w:b/>
              </w:rPr>
              <w:t>54</w:t>
            </w:r>
            <w:r>
              <w:t xml:space="preserve"> совместных мероприятий.</w:t>
            </w:r>
          </w:p>
          <w:p w:rsidR="002F14E4" w:rsidRDefault="002F14E4" w:rsidP="003B0E35">
            <w:pPr>
              <w:pStyle w:val="a4"/>
              <w:spacing w:before="0" w:beforeAutospacing="0" w:after="0" w:afterAutospacing="0"/>
              <w:jc w:val="both"/>
            </w:pPr>
            <w:r>
              <w:t xml:space="preserve">Присутствовали представители </w:t>
            </w:r>
            <w:r>
              <w:lastRenderedPageBreak/>
              <w:t xml:space="preserve">различных организаций - </w:t>
            </w:r>
            <w:r w:rsidRPr="003B0E35">
              <w:rPr>
                <w:b/>
              </w:rPr>
              <w:t>58</w:t>
            </w:r>
            <w:r>
              <w:t xml:space="preserve"> человек.</w:t>
            </w:r>
          </w:p>
          <w:p w:rsidR="002F14E4" w:rsidRDefault="002F14E4" w:rsidP="003B0E35">
            <w:pPr>
              <w:pStyle w:val="a4"/>
              <w:spacing w:before="0" w:beforeAutospacing="0" w:after="0" w:afterAutospacing="0"/>
              <w:jc w:val="both"/>
            </w:pPr>
            <w:r>
              <w:t xml:space="preserve">Охват обучающихся - </w:t>
            </w:r>
            <w:r w:rsidRPr="003B0E35">
              <w:rPr>
                <w:b/>
              </w:rPr>
              <w:t>949</w:t>
            </w:r>
            <w:r>
              <w:t xml:space="preserve"> чел.</w:t>
            </w:r>
          </w:p>
        </w:tc>
      </w:tr>
      <w:tr w:rsidR="002F14E4" w:rsidTr="008F56DA">
        <w:trPr>
          <w:trHeight w:val="289"/>
        </w:trPr>
        <w:tc>
          <w:tcPr>
            <w:tcW w:w="636" w:type="dxa"/>
          </w:tcPr>
          <w:p w:rsidR="002F14E4" w:rsidRDefault="002F14E4" w:rsidP="0052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3901" w:type="dxa"/>
          </w:tcPr>
          <w:p w:rsidR="002F14E4" w:rsidRPr="00E4127E" w:rsidRDefault="002F14E4" w:rsidP="00E4127E">
            <w:pPr>
              <w:pStyle w:val="a4"/>
              <w:spacing w:before="0" w:beforeAutospacing="0" w:after="0" w:afterAutospacing="0"/>
              <w:jc w:val="both"/>
            </w:pPr>
            <w:r w:rsidRPr="00E4127E">
              <w:t>Обновление содержания и технологий организации каникулярного отдыха детей</w:t>
            </w:r>
          </w:p>
        </w:tc>
        <w:tc>
          <w:tcPr>
            <w:tcW w:w="1559" w:type="dxa"/>
          </w:tcPr>
          <w:p w:rsidR="002F14E4" w:rsidRDefault="00646CF8" w:rsidP="0064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12" w:type="dxa"/>
          </w:tcPr>
          <w:p w:rsidR="002F14E4" w:rsidRDefault="00646CF8" w:rsidP="0052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каникулярный период 2018 года в пришкольном лагере реализовалась программа «Город Дружбы». В рамках программы были реализованы кратковременные проекты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«Школа мастеров», «Искры памяти». За 2018 год в пришкольном лагере «Дружба» было охвачено </w:t>
            </w:r>
            <w:r w:rsidR="004F59D6" w:rsidRPr="004F5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580 </w:t>
            </w:r>
            <w:r w:rsidR="004F59D6">
              <w:rPr>
                <w:rFonts w:ascii="Times New Roman" w:hAnsi="Times New Roman" w:cs="Times New Roman"/>
                <w:sz w:val="24"/>
                <w:szCs w:val="24"/>
              </w:rPr>
              <w:t>несовершеннолетних.</w:t>
            </w:r>
          </w:p>
        </w:tc>
      </w:tr>
      <w:tr w:rsidR="002F14E4" w:rsidTr="008F56DA">
        <w:trPr>
          <w:trHeight w:val="289"/>
        </w:trPr>
        <w:tc>
          <w:tcPr>
            <w:tcW w:w="636" w:type="dxa"/>
          </w:tcPr>
          <w:p w:rsidR="002F14E4" w:rsidRDefault="002F14E4" w:rsidP="0052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901" w:type="dxa"/>
          </w:tcPr>
          <w:p w:rsidR="002F14E4" w:rsidRPr="00E4127E" w:rsidRDefault="002F14E4" w:rsidP="00E4127E">
            <w:pPr>
              <w:pStyle w:val="a4"/>
              <w:spacing w:before="0" w:beforeAutospacing="0" w:after="0" w:afterAutospacing="0"/>
              <w:jc w:val="both"/>
            </w:pPr>
            <w:r w:rsidRPr="00E4127E">
              <w:t>Распространение информационных материалов о правах ребенка, адаптированных для детей, родителей, учителей, специалистов, работающих с детьми и в интересах детей, через средства массовой информации, информационно</w:t>
            </w:r>
            <w:r w:rsidR="00000F2C">
              <w:t>-</w:t>
            </w:r>
            <w:r w:rsidRPr="00E4127E">
              <w:t>телекоммуникационную сеть Интернет, организации и учреждения для детей</w:t>
            </w:r>
          </w:p>
        </w:tc>
        <w:tc>
          <w:tcPr>
            <w:tcW w:w="1559" w:type="dxa"/>
          </w:tcPr>
          <w:p w:rsidR="002F14E4" w:rsidRDefault="00646CF8" w:rsidP="0064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12" w:type="dxa"/>
          </w:tcPr>
          <w:p w:rsidR="00646CF8" w:rsidRDefault="00646CF8" w:rsidP="00646C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школы размещены памятки</w:t>
            </w:r>
            <w:r w:rsidRPr="00AD7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родителей: </w:t>
            </w:r>
          </w:p>
          <w:p w:rsidR="00646CF8" w:rsidRDefault="00646CF8" w:rsidP="00646CF8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397AC2">
              <w:rPr>
                <w:rFonts w:ascii="Times New Roman" w:hAnsi="Times New Roman"/>
                <w:sz w:val="24"/>
              </w:rPr>
              <w:t xml:space="preserve">«Стратегии предупреждения </w:t>
            </w:r>
            <w:proofErr w:type="spellStart"/>
            <w:r w:rsidRPr="00397AC2">
              <w:rPr>
                <w:rFonts w:ascii="Times New Roman" w:hAnsi="Times New Roman"/>
                <w:sz w:val="24"/>
              </w:rPr>
              <w:t>девиантного</w:t>
            </w:r>
            <w:proofErr w:type="spellEnd"/>
            <w:r w:rsidRPr="00397AC2">
              <w:rPr>
                <w:rFonts w:ascii="Times New Roman" w:hAnsi="Times New Roman"/>
                <w:sz w:val="24"/>
              </w:rPr>
              <w:t xml:space="preserve"> поведения»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46CF8" w:rsidRDefault="00646CF8" w:rsidP="00646CF8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397AC2">
              <w:rPr>
                <w:rFonts w:ascii="Times New Roman" w:hAnsi="Times New Roman"/>
                <w:sz w:val="24"/>
              </w:rPr>
              <w:t xml:space="preserve">«Профилактика </w:t>
            </w:r>
            <w:proofErr w:type="spellStart"/>
            <w:r w:rsidRPr="00397AC2">
              <w:rPr>
                <w:rFonts w:ascii="Times New Roman" w:hAnsi="Times New Roman"/>
                <w:sz w:val="24"/>
              </w:rPr>
              <w:t>девиантного</w:t>
            </w:r>
            <w:proofErr w:type="spellEnd"/>
            <w:r w:rsidRPr="00397AC2">
              <w:rPr>
                <w:rFonts w:ascii="Times New Roman" w:hAnsi="Times New Roman"/>
                <w:sz w:val="24"/>
              </w:rPr>
              <w:t xml:space="preserve"> поведения»</w:t>
            </w:r>
            <w:r>
              <w:rPr>
                <w:rFonts w:ascii="Times New Roman" w:hAnsi="Times New Roman"/>
                <w:sz w:val="24"/>
              </w:rPr>
              <w:t>;</w:t>
            </w:r>
            <w:r w:rsidRPr="00AD71B6">
              <w:rPr>
                <w:rFonts w:ascii="Times New Roman" w:hAnsi="Times New Roman"/>
                <w:sz w:val="24"/>
              </w:rPr>
              <w:t xml:space="preserve"> </w:t>
            </w:r>
          </w:p>
          <w:p w:rsidR="00646CF8" w:rsidRDefault="00646CF8" w:rsidP="00646CF8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«</w:t>
            </w:r>
            <w:r w:rsidRPr="00985F5E">
              <w:rPr>
                <w:rFonts w:ascii="Times New Roman" w:hAnsi="Times New Roman"/>
                <w:sz w:val="24"/>
              </w:rPr>
              <w:t>Современные психологические ловушки интернета»</w:t>
            </w:r>
            <w:r>
              <w:rPr>
                <w:rFonts w:ascii="Times New Roman" w:hAnsi="Times New Roman"/>
                <w:sz w:val="24"/>
              </w:rPr>
              <w:t>;</w:t>
            </w:r>
            <w:r w:rsidRPr="00AD71B6">
              <w:rPr>
                <w:rFonts w:ascii="Times New Roman" w:hAnsi="Times New Roman"/>
                <w:sz w:val="24"/>
              </w:rPr>
              <w:t xml:space="preserve"> </w:t>
            </w:r>
          </w:p>
          <w:p w:rsidR="00646CF8" w:rsidRDefault="00646CF8" w:rsidP="00646CF8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397AC2">
              <w:rPr>
                <w:rFonts w:ascii="Times New Roman" w:hAnsi="Times New Roman"/>
                <w:sz w:val="24"/>
              </w:rPr>
              <w:t>«Что делать родителям, если ребенок потерялся»</w:t>
            </w:r>
            <w:r>
              <w:rPr>
                <w:rFonts w:ascii="Times New Roman" w:hAnsi="Times New Roman"/>
                <w:sz w:val="24"/>
              </w:rPr>
              <w:t>;</w:t>
            </w:r>
            <w:r w:rsidRPr="00AD71B6">
              <w:rPr>
                <w:rFonts w:ascii="Times New Roman" w:hAnsi="Times New Roman"/>
                <w:sz w:val="24"/>
              </w:rPr>
              <w:t xml:space="preserve"> </w:t>
            </w:r>
          </w:p>
          <w:p w:rsidR="00646CF8" w:rsidRDefault="00646CF8" w:rsidP="00646CF8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397AC2">
              <w:rPr>
                <w:rFonts w:ascii="Times New Roman" w:hAnsi="Times New Roman"/>
                <w:sz w:val="24"/>
              </w:rPr>
              <w:t>«Жестокое обращение с ребенком»</w:t>
            </w:r>
          </w:p>
          <w:p w:rsidR="00646CF8" w:rsidRDefault="00646CF8" w:rsidP="00646C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школы размещены памятки</w:t>
            </w:r>
            <w:r w:rsidRPr="00AD7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6CF8" w:rsidRDefault="00646CF8" w:rsidP="00646CF8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7AC2">
              <w:rPr>
                <w:rFonts w:ascii="Times New Roman" w:hAnsi="Times New Roman"/>
                <w:sz w:val="24"/>
              </w:rPr>
              <w:t>«Как не стать жертвой насилия»</w:t>
            </w:r>
            <w:r>
              <w:rPr>
                <w:rFonts w:ascii="Times New Roman" w:hAnsi="Times New Roman"/>
                <w:sz w:val="24"/>
              </w:rPr>
              <w:t>;</w:t>
            </w:r>
            <w:r w:rsidRPr="00AD71B6">
              <w:rPr>
                <w:rFonts w:ascii="Times New Roman" w:hAnsi="Times New Roman"/>
                <w:sz w:val="24"/>
              </w:rPr>
              <w:t xml:space="preserve"> </w:t>
            </w:r>
          </w:p>
          <w:p w:rsidR="00646CF8" w:rsidRDefault="00646CF8" w:rsidP="00646CF8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397AC2">
              <w:rPr>
                <w:rFonts w:ascii="Times New Roman" w:hAnsi="Times New Roman"/>
                <w:sz w:val="24"/>
              </w:rPr>
              <w:t>«Сохрани себе жизнь»</w:t>
            </w:r>
            <w:r>
              <w:rPr>
                <w:rFonts w:ascii="Times New Roman" w:hAnsi="Times New Roman"/>
                <w:sz w:val="24"/>
              </w:rPr>
              <w:t>;</w:t>
            </w:r>
            <w:r w:rsidRPr="00AD71B6">
              <w:rPr>
                <w:rFonts w:ascii="Times New Roman" w:hAnsi="Times New Roman"/>
                <w:sz w:val="24"/>
              </w:rPr>
              <w:t xml:space="preserve"> </w:t>
            </w:r>
          </w:p>
          <w:p w:rsidR="00646CF8" w:rsidRDefault="00646CF8" w:rsidP="00646C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397AC2">
              <w:rPr>
                <w:rFonts w:ascii="Times New Roman" w:hAnsi="Times New Roman"/>
                <w:sz w:val="24"/>
              </w:rPr>
              <w:t>«Как уберечь себя от насилия»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46CF8" w:rsidRDefault="00646CF8" w:rsidP="00646CF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школы информированы (через в</w:t>
            </w:r>
            <w:r w:rsidRPr="00A0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йки</w:t>
            </w:r>
            <w:r w:rsidRPr="00A0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дневники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памяток):</w:t>
            </w:r>
          </w:p>
          <w:p w:rsidR="00646CF8" w:rsidRDefault="00646CF8" w:rsidP="00646CF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0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службах экстренной помощи детям, о службах психологической поддержки семей с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города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Лангепаса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A0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46CF8" w:rsidRDefault="00646CF8" w:rsidP="00646CF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круглосуточном телефоне Ресурсного центра «Горячая линия по вопросам безопасности детей» (8 800 101 00 86)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портале «Открытый регион»; </w:t>
            </w:r>
          </w:p>
          <w:p w:rsidR="002F14E4" w:rsidRDefault="00646CF8" w:rsidP="00646C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функционировании на территории автономного округа «Детского телефона доверия» с единым общероссийским телефонным номером</w:t>
            </w:r>
            <w:r w:rsidRPr="00A0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(Памятки размещены на сервере: папка «Классным руководителям» - папка «Телефон доверия»)</w:t>
            </w:r>
          </w:p>
        </w:tc>
      </w:tr>
      <w:tr w:rsidR="002F14E4" w:rsidTr="008F56DA">
        <w:trPr>
          <w:trHeight w:val="289"/>
        </w:trPr>
        <w:tc>
          <w:tcPr>
            <w:tcW w:w="636" w:type="dxa"/>
          </w:tcPr>
          <w:p w:rsidR="002F14E4" w:rsidRDefault="002F14E4" w:rsidP="0052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901" w:type="dxa"/>
          </w:tcPr>
          <w:p w:rsidR="002F14E4" w:rsidRPr="00E4127E" w:rsidRDefault="002F14E4" w:rsidP="00E41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Спортивно-массовые мероприятия в рамках городских программ совместно с </w:t>
            </w:r>
            <w:proofErr w:type="spellStart"/>
            <w:r w:rsidRPr="00E4127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E41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комиссией города </w:t>
            </w:r>
            <w:proofErr w:type="spellStart"/>
            <w:r w:rsidRPr="00E4127E">
              <w:rPr>
                <w:rFonts w:ascii="Times New Roman" w:eastAsia="Calibri" w:hAnsi="Times New Roman" w:cs="Times New Roman"/>
                <w:sz w:val="24"/>
                <w:szCs w:val="24"/>
              </w:rPr>
              <w:t>Лангепаса</w:t>
            </w:r>
            <w:proofErr w:type="spellEnd"/>
            <w:r w:rsidRPr="00E4127E">
              <w:rPr>
                <w:rFonts w:ascii="Times New Roman" w:eastAsia="Calibri" w:hAnsi="Times New Roman" w:cs="Times New Roman"/>
                <w:sz w:val="24"/>
                <w:szCs w:val="24"/>
              </w:rPr>
              <w:t>, отделом по молодежной политике, управлением социальной защиты населения, общественными объединениями и др.</w:t>
            </w:r>
          </w:p>
        </w:tc>
        <w:tc>
          <w:tcPr>
            <w:tcW w:w="1559" w:type="dxa"/>
          </w:tcPr>
          <w:p w:rsidR="002F14E4" w:rsidRDefault="002F14E4" w:rsidP="00D7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12" w:type="dxa"/>
          </w:tcPr>
          <w:p w:rsidR="002F14E4" w:rsidRDefault="002F14E4" w:rsidP="00D7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57">
              <w:rPr>
                <w:rFonts w:ascii="Times New Roman" w:eastAsia="Calibri" w:hAnsi="Times New Roman" w:cs="Times New Roman"/>
                <w:sz w:val="24"/>
                <w:szCs w:val="24"/>
              </w:rPr>
              <w:t>С целью вовлечения и увеличения численности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7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охваченны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D7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здоровым образом жизни, пропаганды физической культуры и спорта,  с привлечен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ием  с</w:t>
            </w:r>
            <w:r w:rsidRPr="00D7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пециалистов ЛГ БУ «Городская больница»,  представителей общественной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благотворительной организации </w:t>
            </w:r>
            <w:r w:rsidRPr="00D71E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Общество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71E57">
              <w:rPr>
                <w:rFonts w:ascii="Times New Roman" w:eastAsia="Calibri" w:hAnsi="Times New Roman" w:cs="Times New Roman"/>
                <w:sz w:val="24"/>
                <w:szCs w:val="24"/>
              </w:rPr>
              <w:t>Трезвение</w:t>
            </w:r>
            <w:proofErr w:type="spellEnd"/>
            <w:r w:rsidRPr="00D7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 КСЦОН «Виктория», представителями общественной организации поддержки материнства «Наследие России» обучающиеся приняли участие в </w:t>
            </w:r>
            <w:r w:rsidRPr="00D71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  <w:r w:rsidRPr="00D7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городских мероприятиях самой различной направленности. (Сдача нормативов ВФСК «ГТО», Спортивный фестиваль семейных команд, соревнования по туризму, экологический </w:t>
            </w:r>
            <w:proofErr w:type="spellStart"/>
            <w:r w:rsidRPr="00D71E57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D7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акции, профилактические беседы, рекламные акции, </w:t>
            </w:r>
            <w:proofErr w:type="spellStart"/>
            <w:proofErr w:type="gramStart"/>
            <w:r w:rsidRPr="00D71E57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интернет-опросы</w:t>
            </w:r>
            <w:proofErr w:type="spellEnd"/>
            <w:proofErr w:type="gramEnd"/>
            <w:r w:rsidRPr="00D7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уроки трезвости,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дни здоровья.</w:t>
            </w:r>
            <w:r w:rsidRPr="00D7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Охват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71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14761</w:t>
            </w:r>
            <w:r w:rsidRPr="00D7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</w:tbl>
    <w:p w:rsidR="009B6765" w:rsidRPr="00522265" w:rsidRDefault="009B6765" w:rsidP="0052226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B6765" w:rsidRPr="00522265" w:rsidSect="009B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D02A3"/>
    <w:multiLevelType w:val="hybridMultilevel"/>
    <w:tmpl w:val="B10453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BC3AFD"/>
    <w:multiLevelType w:val="hybridMultilevel"/>
    <w:tmpl w:val="176AC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265"/>
    <w:rsid w:val="00000F2C"/>
    <w:rsid w:val="00016D06"/>
    <w:rsid w:val="000924BE"/>
    <w:rsid w:val="000D4F9C"/>
    <w:rsid w:val="00237513"/>
    <w:rsid w:val="002757D9"/>
    <w:rsid w:val="00275AA8"/>
    <w:rsid w:val="002B18FF"/>
    <w:rsid w:val="002F14E4"/>
    <w:rsid w:val="00347CEE"/>
    <w:rsid w:val="003716D6"/>
    <w:rsid w:val="003B0E35"/>
    <w:rsid w:val="00434F63"/>
    <w:rsid w:val="0046629C"/>
    <w:rsid w:val="004C1790"/>
    <w:rsid w:val="004F59D6"/>
    <w:rsid w:val="00522265"/>
    <w:rsid w:val="005E327A"/>
    <w:rsid w:val="0061289B"/>
    <w:rsid w:val="00646CF8"/>
    <w:rsid w:val="006D3689"/>
    <w:rsid w:val="007636D6"/>
    <w:rsid w:val="00841ED9"/>
    <w:rsid w:val="00875E71"/>
    <w:rsid w:val="008F56DA"/>
    <w:rsid w:val="009B6765"/>
    <w:rsid w:val="009D24E8"/>
    <w:rsid w:val="00A70CCB"/>
    <w:rsid w:val="00B05C7A"/>
    <w:rsid w:val="00BA53E6"/>
    <w:rsid w:val="00CC04BD"/>
    <w:rsid w:val="00D25050"/>
    <w:rsid w:val="00D71E57"/>
    <w:rsid w:val="00E4127E"/>
    <w:rsid w:val="00E81E2A"/>
    <w:rsid w:val="00EE37EC"/>
    <w:rsid w:val="00F7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D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092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locked/>
    <w:rsid w:val="00092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0924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924BE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c2">
    <w:name w:val="c2"/>
    <w:basedOn w:val="a0"/>
    <w:rsid w:val="002B1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8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 компьютер</dc:creator>
  <cp:keywords/>
  <dc:description/>
  <cp:lastModifiedBy>Рабочий компьютер</cp:lastModifiedBy>
  <cp:revision>9</cp:revision>
  <dcterms:created xsi:type="dcterms:W3CDTF">2018-12-21T07:25:00Z</dcterms:created>
  <dcterms:modified xsi:type="dcterms:W3CDTF">2018-12-25T08:39:00Z</dcterms:modified>
</cp:coreProperties>
</file>